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E4" w:rsidRPr="00DF4686" w:rsidRDefault="00332DE4" w:rsidP="00DF46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32DE4" w:rsidRPr="00DF4686" w:rsidRDefault="00332DE4" w:rsidP="00DF46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 xml:space="preserve">  «Детский   сад №</w:t>
      </w:r>
      <w:r w:rsidR="00CA11AA">
        <w:rPr>
          <w:rFonts w:ascii="Times New Roman" w:hAnsi="Times New Roman" w:cs="Times New Roman"/>
          <w:sz w:val="28"/>
          <w:szCs w:val="28"/>
        </w:rPr>
        <w:t xml:space="preserve"> </w:t>
      </w:r>
      <w:r w:rsidRPr="00DF4686">
        <w:rPr>
          <w:rFonts w:ascii="Times New Roman" w:hAnsi="Times New Roman" w:cs="Times New Roman"/>
          <w:sz w:val="28"/>
          <w:szCs w:val="28"/>
        </w:rPr>
        <w:t xml:space="preserve">56» </w:t>
      </w:r>
      <w:r w:rsidR="00B73D8E">
        <w:rPr>
          <w:rFonts w:ascii="Times New Roman" w:hAnsi="Times New Roman" w:cs="Times New Roman"/>
          <w:sz w:val="28"/>
          <w:szCs w:val="28"/>
        </w:rPr>
        <w:t>компенсирующего вида</w:t>
      </w:r>
    </w:p>
    <w:p w:rsidR="00332DE4" w:rsidRPr="00DF4686" w:rsidRDefault="00332DE4" w:rsidP="00DF468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332DE4" w:rsidRPr="00DF4686" w:rsidRDefault="00332DE4" w:rsidP="00DF468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962"/>
        <w:gridCol w:w="4962"/>
      </w:tblGrid>
      <w:tr w:rsidR="00B73D8E" w:rsidTr="00D621BD">
        <w:trPr>
          <w:trHeight w:val="2520"/>
        </w:trPr>
        <w:tc>
          <w:tcPr>
            <w:tcW w:w="4962" w:type="dxa"/>
          </w:tcPr>
          <w:p w:rsidR="00B73D8E" w:rsidRDefault="00B73D8E" w:rsidP="00D621BD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73D8E" w:rsidRDefault="00B73D8E" w:rsidP="00D62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  <w:p w:rsidR="00B73D8E" w:rsidRDefault="00B73D8E" w:rsidP="00D62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 от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73D8E" w:rsidRDefault="00B73D8E" w:rsidP="00D62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D8E" w:rsidRDefault="00B73D8E" w:rsidP="00D62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D8E" w:rsidRDefault="00B73D8E" w:rsidP="00D621BD">
            <w:pPr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B73D8E" w:rsidRDefault="00A31F04" w:rsidP="00D621BD">
            <w:pPr>
              <w:pBdr>
                <w:bottom w:val="single" w:sz="12" w:space="1" w:color="auto"/>
              </w:pBd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73D8E" w:rsidRDefault="00B73D8E" w:rsidP="00D621B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B73D8E" w:rsidRDefault="00B73D8E" w:rsidP="00D62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73D8E" w:rsidRDefault="00B73D8E" w:rsidP="00D62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______________ /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Гордеева Л.Н.</w:t>
            </w:r>
          </w:p>
          <w:p w:rsidR="00B73D8E" w:rsidRDefault="00B73D8E" w:rsidP="00D621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D8E" w:rsidRDefault="00B73D8E" w:rsidP="00D621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32DE4" w:rsidRPr="00DF4686" w:rsidRDefault="00332DE4" w:rsidP="00DF468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332DE4" w:rsidRPr="00DF4686" w:rsidRDefault="00332DE4" w:rsidP="00DF4686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332DE4" w:rsidRDefault="00332DE4" w:rsidP="00DF46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D8E" w:rsidRDefault="00B73D8E" w:rsidP="00DF46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D8E" w:rsidRDefault="00B73D8E" w:rsidP="00DF46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D8E" w:rsidRPr="00DF4686" w:rsidRDefault="00B73D8E" w:rsidP="00DF46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32DE4" w:rsidRPr="00DF4686" w:rsidRDefault="00332DE4" w:rsidP="00DF468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F4686" w:rsidRPr="00DF4686" w:rsidRDefault="0096471C" w:rsidP="00DF4686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Рабочая  </w:t>
      </w:r>
      <w:r w:rsidR="00DF4686" w:rsidRPr="00DF4686">
        <w:rPr>
          <w:rFonts w:ascii="Times New Roman" w:hAnsi="Times New Roman" w:cs="Times New Roman"/>
          <w:bCs/>
          <w:sz w:val="36"/>
          <w:szCs w:val="36"/>
        </w:rPr>
        <w:t xml:space="preserve">программа </w:t>
      </w:r>
    </w:p>
    <w:p w:rsidR="00332DE4" w:rsidRPr="00DF4686" w:rsidRDefault="00DF4686" w:rsidP="00DF4686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F4686">
        <w:rPr>
          <w:rFonts w:ascii="Times New Roman" w:hAnsi="Times New Roman" w:cs="Times New Roman"/>
          <w:bCs/>
          <w:sz w:val="36"/>
          <w:szCs w:val="36"/>
        </w:rPr>
        <w:t>«Готовимся к школе»</w:t>
      </w:r>
      <w:r w:rsidR="00332DE4" w:rsidRPr="00DF4686">
        <w:rPr>
          <w:rFonts w:ascii="Times New Roman" w:hAnsi="Times New Roman" w:cs="Times New Roman"/>
          <w:sz w:val="36"/>
          <w:szCs w:val="36"/>
        </w:rPr>
        <w:t xml:space="preserve">  для детей 6-7 лет</w:t>
      </w:r>
    </w:p>
    <w:p w:rsidR="00332DE4" w:rsidRPr="00DF4686" w:rsidRDefault="00332DE4" w:rsidP="00DF4686">
      <w:pPr>
        <w:spacing w:line="240" w:lineRule="auto"/>
        <w:jc w:val="center"/>
        <w:rPr>
          <w:rFonts w:ascii="Times New Roman" w:hAnsi="Times New Roman" w:cs="Times New Roman"/>
        </w:rPr>
      </w:pPr>
    </w:p>
    <w:p w:rsidR="00B73D8E" w:rsidRDefault="00B73D8E" w:rsidP="00DF46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332DE4" w:rsidRDefault="00B73D8E" w:rsidP="00DF46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DE4" w:rsidRPr="00DF4686">
        <w:rPr>
          <w:rFonts w:ascii="Times New Roman" w:hAnsi="Times New Roman" w:cs="Times New Roman"/>
          <w:sz w:val="28"/>
          <w:szCs w:val="28"/>
        </w:rPr>
        <w:t xml:space="preserve">едагог – психолог: </w:t>
      </w:r>
    </w:p>
    <w:p w:rsidR="00332DE4" w:rsidRPr="00DF4686" w:rsidRDefault="00332DE4" w:rsidP="00DF46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Шадрина О.Н.</w:t>
      </w:r>
    </w:p>
    <w:p w:rsidR="00332DE4" w:rsidRPr="00DF4686" w:rsidRDefault="00332DE4" w:rsidP="00DF46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DE4" w:rsidRPr="00DF4686" w:rsidRDefault="00332DE4" w:rsidP="00DF46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DE4" w:rsidRPr="00DF4686" w:rsidRDefault="00332DE4" w:rsidP="00DF46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1AA" w:rsidRPr="00DF4686" w:rsidRDefault="00CA11AA" w:rsidP="00B73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DE4" w:rsidRPr="00DF4686" w:rsidRDefault="00332DE4" w:rsidP="00DF46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E4" w:rsidRPr="00DF4686" w:rsidRDefault="00332DE4" w:rsidP="00715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Барнаул 2015</w:t>
      </w:r>
    </w:p>
    <w:p w:rsidR="00332DE4" w:rsidRPr="00DF4686" w:rsidRDefault="00332DE4" w:rsidP="00DF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DE4" w:rsidRPr="00DF4686" w:rsidRDefault="00332DE4" w:rsidP="00DF4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8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32DE4" w:rsidRPr="00DF4686" w:rsidRDefault="00332DE4" w:rsidP="00DF46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Целенаправленная подготовка ребенка к школе, существующая в настоящее время, подразумевает, что ребенок должен прийти в школу с определенным запасом знаний, умений и навыков. Таким образом, уровень развития ребенка до школы во многом определяется степенью его обученности этим умениям и навыкам. Такое представление о психическом развитии ребенка вытекает из американской теории бихевиоризма, в которой психическое развитие сводится к совокупности усвоенных человеком навыков и форм поведения.</w:t>
      </w:r>
    </w:p>
    <w:p w:rsidR="00332DE4" w:rsidRPr="00DF4686" w:rsidRDefault="00332DE4" w:rsidP="00DF46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 xml:space="preserve">В отечественной психологии на протяжении всего ХХ  столетия развивался принципиально иной подход к пониманию психического развития человека. В работах Л.С. Выготского было разработано понятие психологического возраста, характеризующегося определенными параметрами. Каждый возрастной период, если он полноценно прожит, заканчивается определенными характеристиками психического развития ребенка, на которых строится  развитие в следующем возрастном периоде. В силу такого понимания развития каждый возрастной этап уникален, и им нельзя пренебрегать. Если ребенок вместо ведущей деятельности будет в основном заниматься другим видом деятельности, то полноценного психического развития не происходит. В дошкольном возрасте ведущей деятельностью является игра, которая исчерпывает свое развивающее влияние к семи годам. Поэтому семь лет – это рубеж между дошкольным и младшим школьным возрастом. В психологии доказано, что в семь лет исчезает непосредственное поведение ребенка, поэтому с семи лет возможно эффективное обучение по школьному типу. В это время ребенок уже может подчиниться правилам поведения на уроке без излишней перегрузки нервной системы, кроме того, в силу возникающих психологических новообразований, семилетний первоклассник сам хочет стать учеником и выполнять роль ученика со всеми необходимыми правилами. Однако все это происходит в том случае, если развитие ребенка до семи лет проходило преимущественно в игровой деятельности. Следует заметить, что в настоящее время первоклассники развиты хуже, чем их сверстники в середине прошлого века, вследствие того, что начиная с 5,5 – 6 лет сегодняшние дошкольники почти не играют, а в основном учатся в подготовительных к школе группах.  При этом следует отметить, что дети все равно оказываются неготовыми к школе, более того они готовы к ней в меньшей степени, чем их сверстники пятьдесят лет тому назад, которых специально к школе не готовили. 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F4686">
        <w:rPr>
          <w:sz w:val="28"/>
        </w:rPr>
        <w:t xml:space="preserve">Психологические исследования показывают, что подготовка к школе в форме выработки простейших школьных знаний, умений и навыков не имеют ничего общего с психологической готовностью к школьному обучению, которая не формируется на занятиях по школьному типу. </w:t>
      </w:r>
      <w:r w:rsidRPr="00DF4686">
        <w:rPr>
          <w:sz w:val="28"/>
        </w:rPr>
        <w:lastRenderedPageBreak/>
        <w:t xml:space="preserve">Психологическая готовность к школе – это психологические предпосылки к овладению учебной деятельностью, которая формируется внутри ведущей деятельности, присущей дошкольному возрасту, то есть в игре. 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F4686">
        <w:rPr>
          <w:sz w:val="28"/>
        </w:rPr>
        <w:t>В качестве предпосылок к овладению учебной деятельностью в отечественной психологии выделяются следующие:</w:t>
      </w:r>
    </w:p>
    <w:p w:rsidR="00332DE4" w:rsidRPr="00DF4686" w:rsidRDefault="00332DE4" w:rsidP="00DF468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 w:rsidRPr="00DF4686">
        <w:rPr>
          <w:sz w:val="28"/>
        </w:rPr>
        <w:t>Наличие познавательных и социальных мотивов учения;</w:t>
      </w:r>
    </w:p>
    <w:p w:rsidR="00332DE4" w:rsidRPr="00DF4686" w:rsidRDefault="00332DE4" w:rsidP="00DF468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 w:rsidRPr="00DF4686">
        <w:rPr>
          <w:sz w:val="28"/>
        </w:rPr>
        <w:t>Умение ребенка работать по образцу;</w:t>
      </w:r>
    </w:p>
    <w:p w:rsidR="00332DE4" w:rsidRPr="00DF4686" w:rsidRDefault="00332DE4" w:rsidP="00DF468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 w:rsidRPr="00DF4686">
        <w:rPr>
          <w:sz w:val="28"/>
        </w:rPr>
        <w:t>Умение ребенка работать по правилу;</w:t>
      </w:r>
    </w:p>
    <w:p w:rsidR="00332DE4" w:rsidRPr="00DF4686" w:rsidRDefault="00332DE4" w:rsidP="00DF468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 w:rsidRPr="00DF4686">
        <w:rPr>
          <w:sz w:val="28"/>
        </w:rPr>
        <w:t>Умение ребенка слушать взрослого и выполнять его инструкцию;</w:t>
      </w:r>
    </w:p>
    <w:p w:rsidR="00332DE4" w:rsidRPr="00DF4686" w:rsidRDefault="00332DE4" w:rsidP="00DF468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 w:rsidRPr="00DF4686">
        <w:rPr>
          <w:sz w:val="28"/>
        </w:rPr>
        <w:t>Умение ребенка обобщать.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F4686">
        <w:rPr>
          <w:sz w:val="28"/>
        </w:rPr>
        <w:t>Это основные параметры психического развития ребенка, на которые опирается начальное обучение в школе. Если ребенок хочет учиться, умеет работать по образцу и следовать заданному правилу, может применить правило на аналогичном задании, то такой ребенок эффективно будет осваивать азы учения и достаточно быстро продвигаться вперед.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F4686">
        <w:rPr>
          <w:sz w:val="28"/>
        </w:rPr>
        <w:t xml:space="preserve">В этот период переход от дошкольного детства к школьному, как указывала Л.И. Божович (1968), характеризуется не только изменением места ребенка в системе отношений, но и всего образа его жизни. При этом положение школьника создает особую моральную направленность личности ребенка. Учение осознается и переживается ребенком как его собственная трудовая обязанность, участие в повседневной жизни окружающих людей. Именно поэтому успех или неуспех в учебных делах имеет для ребенка острую аффективную окраску. Следовательно, вопросы школьного обучения — это не только вопросы образования, интеллектуального развития ребенка, но и формирования его личности. В связи с этим и возникла необходимость разработать и внедрить в образовательный процесс программу дополнительной подготовки ребенка к обучению в школе «Скоро в школу». 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F4686">
        <w:rPr>
          <w:sz w:val="28"/>
        </w:rPr>
        <w:t xml:space="preserve">В программе выделены </w:t>
      </w:r>
      <w:r w:rsidRPr="00DF4686">
        <w:rPr>
          <w:bCs/>
          <w:sz w:val="28"/>
        </w:rPr>
        <w:t>три основных параметра</w:t>
      </w:r>
      <w:r w:rsidRPr="00DF4686">
        <w:rPr>
          <w:sz w:val="28"/>
        </w:rPr>
        <w:t>, по которым определяется готовность ребенка к обучению в школе:</w:t>
      </w:r>
    </w:p>
    <w:p w:rsidR="00332DE4" w:rsidRPr="00DF4686" w:rsidRDefault="00332DE4" w:rsidP="00DF468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F4686">
        <w:rPr>
          <w:sz w:val="28"/>
        </w:rPr>
        <w:t>уровень общего развития ребенка;</w:t>
      </w:r>
    </w:p>
    <w:p w:rsidR="00332DE4" w:rsidRPr="00DF4686" w:rsidRDefault="00332DE4" w:rsidP="00DF468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F4686">
        <w:rPr>
          <w:sz w:val="28"/>
        </w:rPr>
        <w:t>самоконтроль;</w:t>
      </w:r>
    </w:p>
    <w:p w:rsidR="00332DE4" w:rsidRPr="00DF4686" w:rsidRDefault="00332DE4" w:rsidP="00DF468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F4686">
        <w:rPr>
          <w:sz w:val="28"/>
        </w:rPr>
        <w:t xml:space="preserve">мотивация учения. 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F4686">
        <w:rPr>
          <w:sz w:val="28"/>
        </w:rPr>
        <w:t>Всякая психическая функция формируется и преобразуется в процессе взаимодействия ребенка и взрослого, поэтому задача психолога осуществлять подготовку ребенка к школе через зону ближайшего развития внутри ведущей игровой деятельности.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332DE4" w:rsidRPr="00DF4686" w:rsidRDefault="00332DE4" w:rsidP="00DF46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4686">
        <w:rPr>
          <w:rFonts w:ascii="Times New Roman" w:hAnsi="Times New Roman" w:cs="Times New Roman"/>
          <w:sz w:val="28"/>
        </w:rPr>
        <w:br w:type="page"/>
      </w:r>
    </w:p>
    <w:p w:rsidR="00332DE4" w:rsidRPr="00DF4686" w:rsidRDefault="00332DE4" w:rsidP="00DF468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468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332DE4" w:rsidRPr="00DF4686" w:rsidRDefault="00332DE4" w:rsidP="00DF46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Накопление ребенком самостоятельно и под руководством взрослых  необходимого социального опыта способствует раскрытию возрастного потенциала дошкольника, успешной подготовке к обучению в школе, а позднее - к взрослой жизни. Из этого следует, что именно в дошкольном возрасте закладываются основы социальной зрелости (компетентности) ребенка, определяя траектории развития и успешной адаптации в меняющемся социуме.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686">
        <w:t xml:space="preserve">         </w:t>
      </w:r>
      <w:r w:rsidRPr="00DF4686">
        <w:rPr>
          <w:sz w:val="28"/>
          <w:szCs w:val="28"/>
        </w:rPr>
        <w:t>Под социальной компетентностью дошкольника мы понимаем качество личности, сформированное в процессе активного творческого освоения социальных отношений, возникающих на разных этапах и разных видах социального взаимодействия, а также усвоение ребенком этических норм, являющихся основой построения и регулирования межличностных и внутриличностных социальных позиций, отношений.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686">
        <w:rPr>
          <w:sz w:val="28"/>
          <w:szCs w:val="28"/>
        </w:rPr>
        <w:t xml:space="preserve">         Особое место в процессе формирования социальной компетентности подрастающего поколения занимает игровая деятельность.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4686">
        <w:rPr>
          <w:sz w:val="28"/>
          <w:szCs w:val="28"/>
        </w:rPr>
        <w:t>Влияние игры на формирование навыков социальной компетентности личности дошкольника заключается в том, что, благодаря игровому подражанию и ролевому перевоплощению он знакомится с нормами и моделями поведения и взаимоотношений детей и взрослых людей, которые становятся образцами для его собственного поведения. В игре ребенок  приобретает основные навыки социальной компетентности, необходимые для установления контакта и развития взаимодействия с окружающим миром.</w:t>
      </w:r>
    </w:p>
    <w:p w:rsidR="00332DE4" w:rsidRPr="00DF4686" w:rsidRDefault="00B96AAB" w:rsidP="00DF468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Для того</w:t>
      </w:r>
      <w:r w:rsidR="00332DE4" w:rsidRPr="00DF4686">
        <w:rPr>
          <w:sz w:val="28"/>
        </w:rPr>
        <w:t xml:space="preserve"> чтобы прогнозировать успешность обучения ребенка в школе, необходимо учитывать способность к анализу и синтезу материалов. Представленных в виде рисунков, графиков, таблиц и схем. Важны также: умение проводить аналогии, классификации и обобщения, общая осведомленность ребенка. Следует учитывать уровень развития внимания. Зрительной памяти (основной упор в начальном обучении идет на зрительное восприятие информации), мелкой моторики руки.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F4686">
        <w:rPr>
          <w:sz w:val="28"/>
        </w:rPr>
        <w:t xml:space="preserve">В своей деятельности психологу следует опираться и на личностные особенности детей. К моменту поступления в школу у ребенка должен быть достаточно развит самоконтроль, умение общаться с людьми, ролевое поведение, самостоятельность.  Без хорошей работоспособности вряд ли можно рассчитывать на прочное усвоение достаточно большого объема знаний, на формирование сложных умений и навыков. 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F4686">
        <w:rPr>
          <w:sz w:val="28"/>
        </w:rPr>
        <w:t>Бесспорно, что чем лучше готов ребенок ко всем изменениям, связанным с началом обучения, к трудностям, которые неизбежны, тем спокойнее будет проходить процесс адаптации в школе.</w:t>
      </w:r>
    </w:p>
    <w:p w:rsidR="00332DE4" w:rsidRDefault="00B96AAB" w:rsidP="00B96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DE4" w:rsidRPr="00DF4686">
        <w:rPr>
          <w:rFonts w:ascii="Times New Roman" w:hAnsi="Times New Roman" w:cs="Times New Roman"/>
          <w:sz w:val="28"/>
          <w:szCs w:val="28"/>
        </w:rPr>
        <w:t xml:space="preserve">редлагаемая программа позволяет подготовить ребенка к школе в ходе игровых занятий, </w:t>
      </w:r>
      <w:r>
        <w:rPr>
          <w:rFonts w:ascii="Times New Roman" w:hAnsi="Times New Roman" w:cs="Times New Roman"/>
          <w:sz w:val="28"/>
          <w:szCs w:val="28"/>
        </w:rPr>
        <w:t>с учетом  индивидуальных психологических особенностей.</w:t>
      </w:r>
    </w:p>
    <w:p w:rsidR="00B96AAB" w:rsidRDefault="00B96A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F4686">
        <w:rPr>
          <w:b/>
          <w:bCs/>
          <w:sz w:val="28"/>
          <w:szCs w:val="28"/>
        </w:rPr>
        <w:lastRenderedPageBreak/>
        <w:t>ЦЕЛЬ</w:t>
      </w:r>
      <w:r w:rsidR="00B96AAB">
        <w:rPr>
          <w:b/>
          <w:bCs/>
          <w:sz w:val="28"/>
          <w:szCs w:val="28"/>
        </w:rPr>
        <w:t xml:space="preserve"> программы </w:t>
      </w:r>
      <w:r w:rsidRPr="00DF4686">
        <w:rPr>
          <w:b/>
          <w:bCs/>
          <w:sz w:val="28"/>
          <w:szCs w:val="28"/>
        </w:rPr>
        <w:t>:</w:t>
      </w:r>
    </w:p>
    <w:p w:rsidR="00332DE4" w:rsidRPr="00DF4686" w:rsidRDefault="00DF4686" w:rsidP="00DF468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2" w:right="851"/>
        <w:rPr>
          <w:rFonts w:ascii="Times New Roman" w:hAnsi="Times New Roman" w:cs="Times New Roman"/>
          <w:bCs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укрепление психологического здоровья детей старшего дошкольного возраста. Психолого – педагогическая </w:t>
      </w:r>
      <w:r w:rsidR="00332DE4" w:rsidRPr="00DF4686">
        <w:rPr>
          <w:rFonts w:ascii="Times New Roman" w:hAnsi="Times New Roman" w:cs="Times New Roman"/>
          <w:bCs/>
          <w:sz w:val="28"/>
          <w:szCs w:val="28"/>
        </w:rPr>
        <w:t xml:space="preserve">Подготовка ребенка к обучению в школе, </w:t>
      </w:r>
    </w:p>
    <w:p w:rsidR="00332DE4" w:rsidRPr="00DF4686" w:rsidRDefault="00332DE4" w:rsidP="00DF468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F4686">
        <w:rPr>
          <w:bCs/>
          <w:sz w:val="28"/>
          <w:szCs w:val="28"/>
        </w:rPr>
        <w:t xml:space="preserve"> </w:t>
      </w:r>
      <w:r w:rsidRPr="00DF4686">
        <w:rPr>
          <w:b/>
          <w:sz w:val="28"/>
          <w:szCs w:val="28"/>
        </w:rPr>
        <w:t>ЗАДАЧИ:</w:t>
      </w:r>
    </w:p>
    <w:p w:rsidR="00DF4686" w:rsidRPr="00DF4686" w:rsidRDefault="00DF4686" w:rsidP="00DF4686">
      <w:pPr>
        <w:widowControl w:val="0"/>
        <w:numPr>
          <w:ilvl w:val="0"/>
          <w:numId w:val="1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2" w:right="85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Коррекция и развитие познавательных процессов (восприятия, памяти, внимания, мышления) с помощью традиционных методов.</w:t>
      </w:r>
    </w:p>
    <w:p w:rsidR="00DF4686" w:rsidRPr="00DF4686" w:rsidRDefault="00DF4686" w:rsidP="00DF4686">
      <w:pPr>
        <w:widowControl w:val="0"/>
        <w:numPr>
          <w:ilvl w:val="0"/>
          <w:numId w:val="1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2" w:right="85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Обучение детей нетрадиционным методам развития внимания, памяти, произвольности.</w:t>
      </w:r>
    </w:p>
    <w:p w:rsidR="00DF4686" w:rsidRPr="00DF4686" w:rsidRDefault="00DF4686" w:rsidP="00DF4686">
      <w:pPr>
        <w:widowControl w:val="0"/>
        <w:numPr>
          <w:ilvl w:val="0"/>
          <w:numId w:val="1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2" w:right="85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Формирование устойчивого познавательного мотива.</w:t>
      </w:r>
    </w:p>
    <w:p w:rsidR="00DF4686" w:rsidRPr="00DF4686" w:rsidRDefault="00DF4686" w:rsidP="00DF4686">
      <w:pPr>
        <w:widowControl w:val="0"/>
        <w:numPr>
          <w:ilvl w:val="0"/>
          <w:numId w:val="1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2" w:right="85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Обучение детей навыкам эффективного взаимодействия, диалоговым формам общения, эмпатии, умению слушать, сотрудничать.</w:t>
      </w:r>
    </w:p>
    <w:p w:rsidR="007B6CC5" w:rsidRPr="00DF4686" w:rsidRDefault="007B6CC5" w:rsidP="00DF4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CC5" w:rsidRPr="00DF4686" w:rsidRDefault="007B6CC5" w:rsidP="00DF46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Программа составлена  согласно</w:t>
      </w:r>
      <w:r w:rsidRPr="00DF4686">
        <w:rPr>
          <w:rFonts w:ascii="Times New Roman" w:hAnsi="Times New Roman" w:cs="Times New Roman"/>
          <w:b/>
          <w:sz w:val="28"/>
          <w:szCs w:val="28"/>
        </w:rPr>
        <w:t> принципам:</w:t>
      </w:r>
    </w:p>
    <w:p w:rsidR="007B6CC5" w:rsidRPr="00DF4686" w:rsidRDefault="007B6CC5" w:rsidP="00DF4686">
      <w:pPr>
        <w:spacing w:line="240" w:lineRule="auto"/>
        <w:ind w:left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686">
        <w:rPr>
          <w:rFonts w:ascii="Times New Roman" w:hAnsi="Times New Roman" w:cs="Times New Roman"/>
          <w:bCs/>
          <w:iCs/>
          <w:sz w:val="28"/>
          <w:szCs w:val="28"/>
        </w:rPr>
        <w:t xml:space="preserve">1.   Принцип постепенного и последовательного повышения нагрузок. </w:t>
      </w:r>
    </w:p>
    <w:p w:rsidR="007B6CC5" w:rsidRPr="00DF4686" w:rsidRDefault="007B6CC5" w:rsidP="00DF4686">
      <w:pPr>
        <w:spacing w:line="240" w:lineRule="auto"/>
        <w:ind w:left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686">
        <w:rPr>
          <w:rFonts w:ascii="Times New Roman" w:hAnsi="Times New Roman" w:cs="Times New Roman"/>
          <w:bCs/>
          <w:iCs/>
          <w:sz w:val="28"/>
          <w:szCs w:val="28"/>
        </w:rPr>
        <w:t xml:space="preserve">2.   Систематичность. </w:t>
      </w:r>
    </w:p>
    <w:p w:rsidR="007B6CC5" w:rsidRPr="00DF4686" w:rsidRDefault="007B6CC5" w:rsidP="00DF4686">
      <w:pPr>
        <w:spacing w:line="240" w:lineRule="auto"/>
        <w:ind w:left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686">
        <w:rPr>
          <w:rFonts w:ascii="Times New Roman" w:hAnsi="Times New Roman" w:cs="Times New Roman"/>
          <w:bCs/>
          <w:iCs/>
          <w:sz w:val="28"/>
          <w:szCs w:val="28"/>
        </w:rPr>
        <w:t xml:space="preserve">3.   Вариативность. </w:t>
      </w:r>
    </w:p>
    <w:p w:rsidR="007B6CC5" w:rsidRPr="00DF4686" w:rsidRDefault="007B6CC5" w:rsidP="00DF4686">
      <w:pPr>
        <w:spacing w:line="240" w:lineRule="auto"/>
        <w:ind w:left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686">
        <w:rPr>
          <w:rFonts w:ascii="Times New Roman" w:hAnsi="Times New Roman" w:cs="Times New Roman"/>
          <w:bCs/>
          <w:iCs/>
          <w:sz w:val="28"/>
          <w:szCs w:val="28"/>
        </w:rPr>
        <w:t xml:space="preserve">4.   Наглядность. </w:t>
      </w:r>
    </w:p>
    <w:p w:rsidR="007B6CC5" w:rsidRPr="00DF4686" w:rsidRDefault="007B6CC5" w:rsidP="00DF4686">
      <w:pPr>
        <w:spacing w:line="240" w:lineRule="auto"/>
        <w:ind w:left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686">
        <w:rPr>
          <w:rFonts w:ascii="Times New Roman" w:hAnsi="Times New Roman" w:cs="Times New Roman"/>
          <w:bCs/>
          <w:iCs/>
          <w:sz w:val="28"/>
          <w:szCs w:val="28"/>
        </w:rPr>
        <w:t xml:space="preserve">5.   Доступность. </w:t>
      </w:r>
    </w:p>
    <w:p w:rsidR="007B6CC5" w:rsidRPr="00DF4686" w:rsidRDefault="007B6CC5" w:rsidP="00DF4686">
      <w:pPr>
        <w:spacing w:line="240" w:lineRule="auto"/>
        <w:ind w:left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686">
        <w:rPr>
          <w:rFonts w:ascii="Times New Roman" w:hAnsi="Times New Roman" w:cs="Times New Roman"/>
          <w:bCs/>
          <w:iCs/>
          <w:sz w:val="28"/>
          <w:szCs w:val="28"/>
        </w:rPr>
        <w:t xml:space="preserve">6.   Закрепление навыков. </w:t>
      </w:r>
    </w:p>
    <w:p w:rsidR="007B6CC5" w:rsidRPr="00DF4686" w:rsidRDefault="007B6CC5" w:rsidP="00DF4686">
      <w:pPr>
        <w:spacing w:line="240" w:lineRule="auto"/>
        <w:ind w:left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4686">
        <w:rPr>
          <w:rFonts w:ascii="Times New Roman" w:hAnsi="Times New Roman" w:cs="Times New Roman"/>
          <w:bCs/>
          <w:sz w:val="28"/>
          <w:szCs w:val="28"/>
        </w:rPr>
        <w:t xml:space="preserve">7.   </w:t>
      </w:r>
      <w:r w:rsidRPr="00DF4686">
        <w:rPr>
          <w:rFonts w:ascii="Times New Roman" w:hAnsi="Times New Roman" w:cs="Times New Roman"/>
          <w:bCs/>
          <w:iCs/>
          <w:sz w:val="28"/>
          <w:szCs w:val="28"/>
        </w:rPr>
        <w:t xml:space="preserve">Индивидуализация. </w:t>
      </w:r>
    </w:p>
    <w:p w:rsidR="007B6CC5" w:rsidRPr="00DF4686" w:rsidRDefault="007B6CC5" w:rsidP="00DF468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CC5" w:rsidRDefault="007B6CC5" w:rsidP="00DF4686">
      <w:pPr>
        <w:pStyle w:val="a7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686"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</w:p>
    <w:p w:rsidR="00B96AAB" w:rsidRPr="00DF4686" w:rsidRDefault="00B96AAB" w:rsidP="00DF4686">
      <w:pPr>
        <w:pStyle w:val="a7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CC5" w:rsidRDefault="007B6CC5" w:rsidP="00DF4686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4686">
        <w:rPr>
          <w:rFonts w:ascii="Times New Roman" w:hAnsi="Times New Roman"/>
          <w:sz w:val="28"/>
          <w:szCs w:val="28"/>
        </w:rPr>
        <w:t xml:space="preserve">Занятия посещают дети </w:t>
      </w:r>
      <w:r w:rsidR="00CA64C1" w:rsidRPr="00DF4686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DF4686">
        <w:rPr>
          <w:rFonts w:ascii="Times New Roman" w:hAnsi="Times New Roman"/>
          <w:sz w:val="28"/>
          <w:szCs w:val="28"/>
        </w:rPr>
        <w:t xml:space="preserve">группы с </w:t>
      </w:r>
      <w:r w:rsidR="00CA64C1" w:rsidRPr="00DF4686">
        <w:rPr>
          <w:rFonts w:ascii="Times New Roman" w:hAnsi="Times New Roman"/>
          <w:sz w:val="28"/>
          <w:szCs w:val="28"/>
        </w:rPr>
        <w:t xml:space="preserve"> тяжелыми нарушениями речи (2-й год обучения) с </w:t>
      </w:r>
      <w:r w:rsidRPr="00DF4686">
        <w:rPr>
          <w:rFonts w:ascii="Times New Roman" w:hAnsi="Times New Roman"/>
          <w:sz w:val="28"/>
          <w:szCs w:val="28"/>
        </w:rPr>
        <w:t>ноября по март 1 раз в неделю. Общее количество занятий составляет 16 в год. Продолжительность занятия – тренинга составляет  25 – 30  минут.</w:t>
      </w:r>
    </w:p>
    <w:p w:rsidR="00B96AAB" w:rsidRPr="00DF4686" w:rsidRDefault="00B96AAB" w:rsidP="00DF4686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B6CC5" w:rsidRPr="00DF4686" w:rsidRDefault="007B6CC5" w:rsidP="00DF4686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686">
        <w:rPr>
          <w:rFonts w:ascii="Times New Roman" w:hAnsi="Times New Roman"/>
          <w:sz w:val="28"/>
          <w:szCs w:val="28"/>
          <w:lang w:eastAsia="ru-RU"/>
        </w:rPr>
        <w:t>Основными формами организации занятий являются:</w:t>
      </w:r>
    </w:p>
    <w:p w:rsidR="007B6CC5" w:rsidRPr="00DF4686" w:rsidRDefault="007B6CC5" w:rsidP="00DF468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686">
        <w:rPr>
          <w:rFonts w:ascii="Times New Roman" w:hAnsi="Times New Roman"/>
          <w:sz w:val="28"/>
          <w:szCs w:val="28"/>
          <w:lang w:eastAsia="ru-RU"/>
        </w:rPr>
        <w:t>- групповая (с подгруппой детей 6 - 8 человек);</w:t>
      </w:r>
    </w:p>
    <w:p w:rsidR="007B6CC5" w:rsidRPr="00DF4686" w:rsidRDefault="007B6CC5" w:rsidP="00DF4686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F4686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Во время занятий рекомендуется рассаживать детей полукругом или кругом ― на стульчиках или на ковре. Форма круга создает ощущение целостности, облегчает вза</w:t>
      </w:r>
      <w:r w:rsidRPr="00DF4686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softHyphen/>
        <w:t xml:space="preserve">имопонимание и взаимодействие детей. </w:t>
      </w:r>
    </w:p>
    <w:p w:rsidR="007B6CC5" w:rsidRPr="00DF4686" w:rsidRDefault="007B6CC5" w:rsidP="00DF468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 является непосредственным</w:t>
      </w:r>
      <w:r w:rsidR="00B96AAB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участни</w:t>
      </w:r>
      <w:r w:rsidR="00B96AA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ком занятия: 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t>заряжает детей своими положительными эмоциями, вызывает желание принять участие в игре, за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softHyphen/>
        <w:t>дает образцы выполнения действий.</w:t>
      </w:r>
    </w:p>
    <w:p w:rsidR="007B6CC5" w:rsidRPr="00DF4686" w:rsidRDefault="007B6CC5" w:rsidP="00DF468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Не стоит настаивать на активном участии всех детей в за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softHyphen/>
        <w:t>нятии. Нормально, если на первых порах часть детей бу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softHyphen/>
        <w:t>дет только наблюдать за происходящим в группе. Можно начать заниматься с теми детьми, которые готовы присту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softHyphen/>
        <w:t>пить к игре.</w:t>
      </w:r>
    </w:p>
    <w:p w:rsidR="007B6CC5" w:rsidRPr="00DF4686" w:rsidRDefault="007B6CC5" w:rsidP="00DF468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Не следует оценивать детей, добиваться единственно пра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softHyphen/>
        <w:t>вильного, на Ваш взгляд, действия или ответа, так как в этом случае малыши будут повторять лишь то, что от них требуется, и не смогут проявлять собственные спонтанные, живые и естественные реакции.</w:t>
      </w:r>
    </w:p>
    <w:p w:rsidR="007B6CC5" w:rsidRPr="00DF4686" w:rsidRDefault="007B6CC5" w:rsidP="00DF468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В процессе практической работы допустимо как сокраще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softHyphen/>
        <w:t>ние количества игр, так и внесение различных дополнений, в соответствии с возрастом, состоянием, потребно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softHyphen/>
        <w:t>стями и индивидуальными особенностями детей. Родите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softHyphen/>
        <w:t>лям нерешительных детей можно порекомендовать дома поиграть с ре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softHyphen/>
        <w:t>бенком в те же игры.</w:t>
      </w:r>
    </w:p>
    <w:p w:rsidR="007B6CC5" w:rsidRPr="00DF4686" w:rsidRDefault="007B6CC5" w:rsidP="00DF468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6CC5" w:rsidRPr="00DF4686" w:rsidRDefault="007B6CC5" w:rsidP="00DF468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686">
        <w:rPr>
          <w:rFonts w:ascii="Times New Roman" w:hAnsi="Times New Roman" w:cs="Times New Roman"/>
          <w:b/>
          <w:bCs/>
          <w:i/>
          <w:sz w:val="28"/>
          <w:szCs w:val="28"/>
        </w:rPr>
        <w:t>Структура занятий</w:t>
      </w:r>
      <w:r w:rsidRPr="00DF4686">
        <w:rPr>
          <w:rFonts w:ascii="Times New Roman" w:hAnsi="Times New Roman" w:cs="Times New Roman"/>
          <w:bCs/>
          <w:sz w:val="28"/>
          <w:szCs w:val="28"/>
        </w:rPr>
        <w:t xml:space="preserve"> включает в себя следующие компоненты:</w:t>
      </w:r>
    </w:p>
    <w:p w:rsidR="007B6CC5" w:rsidRPr="00DF4686" w:rsidRDefault="007B6CC5" w:rsidP="00DF468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686">
        <w:rPr>
          <w:rFonts w:ascii="Times New Roman" w:hAnsi="Times New Roman"/>
          <w:bCs/>
          <w:sz w:val="28"/>
          <w:szCs w:val="28"/>
        </w:rPr>
        <w:t xml:space="preserve">Приветствие </w:t>
      </w:r>
    </w:p>
    <w:p w:rsidR="007B6CC5" w:rsidRPr="00DF4686" w:rsidRDefault="007B6CC5" w:rsidP="00DF468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686">
        <w:rPr>
          <w:rFonts w:ascii="Times New Roman" w:hAnsi="Times New Roman"/>
          <w:bCs/>
          <w:sz w:val="28"/>
          <w:szCs w:val="28"/>
        </w:rPr>
        <w:t xml:space="preserve">Разминка </w:t>
      </w:r>
    </w:p>
    <w:p w:rsidR="007B6CC5" w:rsidRPr="00DF4686" w:rsidRDefault="007B6CC5" w:rsidP="00DF468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686">
        <w:rPr>
          <w:rFonts w:ascii="Times New Roman" w:hAnsi="Times New Roman"/>
          <w:bCs/>
          <w:sz w:val="28"/>
          <w:szCs w:val="28"/>
        </w:rPr>
        <w:t xml:space="preserve">Основная часть </w:t>
      </w:r>
    </w:p>
    <w:p w:rsidR="007B6CC5" w:rsidRPr="00DF4686" w:rsidRDefault="007B6CC5" w:rsidP="00DF468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686">
        <w:rPr>
          <w:rFonts w:ascii="Times New Roman" w:hAnsi="Times New Roman"/>
          <w:bCs/>
          <w:sz w:val="28"/>
          <w:szCs w:val="28"/>
        </w:rPr>
        <w:t xml:space="preserve">Рефлексия успехов и затруднений </w:t>
      </w:r>
    </w:p>
    <w:p w:rsidR="007B6CC5" w:rsidRPr="00B96AAB" w:rsidRDefault="007B6CC5" w:rsidP="00DF468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686">
        <w:rPr>
          <w:rFonts w:ascii="Times New Roman" w:hAnsi="Times New Roman"/>
          <w:bCs/>
          <w:sz w:val="28"/>
          <w:szCs w:val="28"/>
        </w:rPr>
        <w:t>Прощание</w:t>
      </w:r>
    </w:p>
    <w:p w:rsidR="00B96AAB" w:rsidRPr="00DF4686" w:rsidRDefault="00B96AAB" w:rsidP="00B96AAB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CC5" w:rsidRPr="00DF4686" w:rsidRDefault="007B6CC5" w:rsidP="00DF46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i/>
          <w:iCs/>
          <w:sz w:val="28"/>
          <w:szCs w:val="28"/>
        </w:rPr>
        <w:t>Приветствие и прощание</w:t>
      </w:r>
      <w:r w:rsidRPr="00DF468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F4686">
        <w:rPr>
          <w:rFonts w:ascii="Times New Roman" w:hAnsi="Times New Roman" w:cs="Times New Roman"/>
          <w:iCs/>
          <w:sz w:val="28"/>
          <w:szCs w:val="28"/>
        </w:rPr>
        <w:t>- я</w:t>
      </w:r>
      <w:r w:rsidRPr="00DF4686">
        <w:rPr>
          <w:rFonts w:ascii="Times New Roman" w:hAnsi="Times New Roman" w:cs="Times New Roman"/>
          <w:sz w:val="28"/>
          <w:szCs w:val="28"/>
        </w:rPr>
        <w:t xml:space="preserve">вляются важным моментом работы с группой, позволяющим сплачивать детей, создавать атмосферу группового доверия и принятия, что в свою очередь чрезвычайно важно для плодотворной работы. Ритуалы могут быть придуманы самой группой в процессе обсуждения, могут быть предложены психологом. Ритуал предлагается и исполняется в первый раз уже на первом занятии, и задача взрослого — неукоснительно выполнять его каждую встречу, наблюдая за тем, чтобы в него были включены все дети. </w:t>
      </w:r>
    </w:p>
    <w:p w:rsidR="007B6CC5" w:rsidRPr="00DF4686" w:rsidRDefault="007B6CC5" w:rsidP="00DF46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i/>
          <w:sz w:val="28"/>
          <w:szCs w:val="28"/>
        </w:rPr>
        <w:t>Разминка.</w:t>
      </w:r>
      <w:r w:rsidRPr="00DF46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4686">
        <w:rPr>
          <w:rFonts w:ascii="Times New Roman" w:hAnsi="Times New Roman" w:cs="Times New Roman"/>
          <w:sz w:val="28"/>
          <w:szCs w:val="28"/>
        </w:rPr>
        <w:t>Является средством воздействия на эмоциональное состояние детей, уровень их активности, выполняет важную функцию настройки на продуктивную групповую деятельность. Разминка может проводиться не только в начале занятия, но и между отдельными упражнениями в случае, если психолог видит необходимость как-то изменить актуальное эмоциональное состояние детей. Определенные разминочные упражнения позволяют активизировать детей, поднять их настроение, другие, напротив, направлены на снятие эмоционального чрезмерного возбуждения.</w:t>
      </w:r>
    </w:p>
    <w:p w:rsidR="007B6CC5" w:rsidRPr="00DF4686" w:rsidRDefault="007B6CC5" w:rsidP="00DF46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Основная часть</w:t>
      </w:r>
      <w:r w:rsidRPr="00DF46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4686">
        <w:rPr>
          <w:rFonts w:ascii="Times New Roman" w:hAnsi="Times New Roman" w:cs="Times New Roman"/>
          <w:sz w:val="28"/>
          <w:szCs w:val="28"/>
        </w:rPr>
        <w:t>- представляет собой совокупность психотехнических упражнений и приемов, направленных на решение задач программы. Важен порядок предъявления упражнений и их общее количество. Последовательность упражнений должна предполагать чередование деятельностей, смену психофизического состояния ребенка: от подвижного к спокойному, от интеллектуальной игры к релаксационной технике и др. Упражнения должны также располагаться в порядке от сложного к простому (с учетом утомления детей). Количество игр и упражнений основного содержания занятия должно быть немного, 2—4 игры (упражнения). Желательно, чтобы часть из них  были разучены ранее. Заканчивать эту часть занятия также хорошо одной из любимых игр детей, созвучных с темой текущей встречи.</w:t>
      </w:r>
    </w:p>
    <w:p w:rsidR="007B6CC5" w:rsidRPr="00DF4686" w:rsidRDefault="007B6CC5" w:rsidP="00DF468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i/>
          <w:iCs/>
          <w:sz w:val="28"/>
          <w:szCs w:val="28"/>
        </w:rPr>
        <w:t xml:space="preserve">Рефлексия </w:t>
      </w:r>
      <w:r w:rsidRPr="00DF4686">
        <w:rPr>
          <w:rFonts w:ascii="Times New Roman" w:hAnsi="Times New Roman" w:cs="Times New Roman"/>
          <w:bCs/>
          <w:i/>
          <w:sz w:val="28"/>
          <w:szCs w:val="28"/>
        </w:rPr>
        <w:t>успехов и затруднений</w:t>
      </w:r>
      <w:r w:rsidRPr="00DF4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686">
        <w:rPr>
          <w:rFonts w:ascii="Times New Roman" w:hAnsi="Times New Roman" w:cs="Times New Roman"/>
          <w:sz w:val="28"/>
          <w:szCs w:val="28"/>
        </w:rPr>
        <w:t xml:space="preserve">- предполагает ретроспективную оценку занятия в двух аспектах: эмоциональном (понравилось — не понравилось, было хорошо — было плохо и почему), и смысловом (почему это важно, зачем мы это делали). Рефлексия только что прошедшего занятия предполагает, что дети сами или с помощью взрослого отвечают на вопрос, зачем это нужно, как это может помочь в жизни, дают эмоциональную обратную связь друг другу и психологу. </w:t>
      </w:r>
    </w:p>
    <w:p w:rsidR="007B6CC5" w:rsidRPr="00DF4686" w:rsidRDefault="007B6CC5" w:rsidP="00DF468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6CC5" w:rsidRPr="00DF4686" w:rsidRDefault="007B6CC5" w:rsidP="00DF4686">
      <w:pPr>
        <w:spacing w:line="240" w:lineRule="auto"/>
        <w:ind w:firstLine="426"/>
        <w:jc w:val="both"/>
        <w:rPr>
          <w:rFonts w:ascii="Times New Roman" w:hAnsi="Times New Roman" w:cs="Times New Roman"/>
          <w:szCs w:val="28"/>
        </w:rPr>
      </w:pPr>
    </w:p>
    <w:p w:rsidR="007B6CC5" w:rsidRDefault="007B6CC5" w:rsidP="00DF468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F4686">
        <w:rPr>
          <w:b/>
          <w:sz w:val="28"/>
          <w:szCs w:val="28"/>
        </w:rPr>
        <w:t>СОДЕРЖАНИЕ ПРОГРАММЫ</w:t>
      </w:r>
    </w:p>
    <w:p w:rsidR="00CA11AA" w:rsidRPr="00DF4686" w:rsidRDefault="00CA11AA" w:rsidP="00DF468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B6CC5" w:rsidRPr="00DF4686" w:rsidRDefault="007B6CC5" w:rsidP="00DF4686">
      <w:pPr>
        <w:pStyle w:val="a4"/>
        <w:ind w:left="0" w:firstLine="709"/>
        <w:jc w:val="both"/>
        <w:rPr>
          <w:b w:val="0"/>
        </w:rPr>
      </w:pPr>
      <w:r w:rsidRPr="00DF4686">
        <w:rPr>
          <w:b w:val="0"/>
        </w:rPr>
        <w:t>Коррекционно – развивающее занятие состоит из работы по следующим направлениям:</w:t>
      </w:r>
    </w:p>
    <w:p w:rsidR="007B6CC5" w:rsidRPr="00DF4686" w:rsidRDefault="007B6CC5" w:rsidP="00DF4686">
      <w:pPr>
        <w:pStyle w:val="a4"/>
        <w:ind w:left="709"/>
        <w:jc w:val="both"/>
        <w:rPr>
          <w:b w:val="0"/>
        </w:rPr>
      </w:pPr>
      <w:r w:rsidRPr="00DF4686">
        <w:rPr>
          <w:b w:val="0"/>
        </w:rPr>
        <w:t xml:space="preserve"> – развитие внимания, произвольной регуляции поведения; </w:t>
      </w:r>
    </w:p>
    <w:p w:rsidR="007B6CC5" w:rsidRPr="00DF4686" w:rsidRDefault="007B6CC5" w:rsidP="00DF4686">
      <w:pPr>
        <w:pStyle w:val="a4"/>
        <w:ind w:left="709"/>
        <w:jc w:val="both"/>
        <w:rPr>
          <w:b w:val="0"/>
        </w:rPr>
      </w:pPr>
      <w:r w:rsidRPr="00DF4686">
        <w:rPr>
          <w:b w:val="0"/>
        </w:rPr>
        <w:t xml:space="preserve"> – развитие памяти;</w:t>
      </w:r>
    </w:p>
    <w:p w:rsidR="007B6CC5" w:rsidRPr="00DF4686" w:rsidRDefault="007B6CC5" w:rsidP="00DF4686">
      <w:pPr>
        <w:pStyle w:val="a4"/>
        <w:ind w:left="709"/>
        <w:jc w:val="both"/>
        <w:rPr>
          <w:b w:val="0"/>
        </w:rPr>
      </w:pPr>
      <w:r w:rsidRPr="00DF4686">
        <w:rPr>
          <w:b w:val="0"/>
        </w:rPr>
        <w:t>– развитие мышления,  речи;</w:t>
      </w:r>
    </w:p>
    <w:p w:rsidR="007B6CC5" w:rsidRPr="00DF4686" w:rsidRDefault="007B6CC5" w:rsidP="00DF4686">
      <w:pPr>
        <w:pStyle w:val="a4"/>
        <w:ind w:left="709"/>
        <w:jc w:val="both"/>
        <w:rPr>
          <w:b w:val="0"/>
        </w:rPr>
      </w:pPr>
      <w:r w:rsidRPr="00DF4686">
        <w:rPr>
          <w:b w:val="0"/>
        </w:rPr>
        <w:t>– развитие мелкой моторики</w:t>
      </w:r>
    </w:p>
    <w:p w:rsidR="007B6CC5" w:rsidRDefault="007B6CC5" w:rsidP="00DF4686">
      <w:pPr>
        <w:pStyle w:val="a4"/>
        <w:ind w:left="709"/>
        <w:jc w:val="both"/>
        <w:rPr>
          <w:b w:val="0"/>
        </w:rPr>
      </w:pPr>
      <w:r w:rsidRPr="00DF4686">
        <w:rPr>
          <w:b w:val="0"/>
        </w:rPr>
        <w:t xml:space="preserve"> –развитие познавательного интереса, формирование познавательной мотивации.</w:t>
      </w:r>
    </w:p>
    <w:p w:rsidR="00B96AAB" w:rsidRPr="00DF4686" w:rsidRDefault="00B96AAB" w:rsidP="00DF4686">
      <w:pPr>
        <w:pStyle w:val="a4"/>
        <w:ind w:left="709"/>
        <w:jc w:val="both"/>
        <w:rPr>
          <w:b w:val="0"/>
        </w:rPr>
      </w:pPr>
    </w:p>
    <w:p w:rsidR="007B6CC5" w:rsidRPr="00DF4686" w:rsidRDefault="007B6CC5" w:rsidP="00DF4686">
      <w:pPr>
        <w:pStyle w:val="a4"/>
        <w:ind w:left="709"/>
        <w:jc w:val="both"/>
        <w:rPr>
          <w:b w:val="0"/>
        </w:rPr>
      </w:pPr>
    </w:p>
    <w:p w:rsidR="00E93902" w:rsidRPr="00DF4686" w:rsidRDefault="007B6CC5" w:rsidP="00DF4686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4686">
        <w:rPr>
          <w:rFonts w:ascii="Times New Roman" w:hAnsi="Times New Roman"/>
          <w:b/>
          <w:sz w:val="28"/>
          <w:szCs w:val="28"/>
        </w:rPr>
        <w:t>Оценка результативности программы</w:t>
      </w:r>
    </w:p>
    <w:p w:rsidR="00E93902" w:rsidRDefault="00E93902" w:rsidP="00DF4686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686">
        <w:rPr>
          <w:rFonts w:ascii="Times New Roman" w:hAnsi="Times New Roman"/>
          <w:sz w:val="28"/>
          <w:szCs w:val="28"/>
        </w:rPr>
        <w:t>Фронтальная педагогическая диагностика готовности детей к обучению (автор Кумарина Г.Ф.)</w:t>
      </w:r>
    </w:p>
    <w:p w:rsidR="00CA11AA" w:rsidRDefault="00CA11AA" w:rsidP="00DF4686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6AAB" w:rsidRDefault="00B96AA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11AA" w:rsidRPr="00DF4686" w:rsidRDefault="00CA11AA" w:rsidP="00DF4686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64C1" w:rsidRPr="00DF4686" w:rsidRDefault="00E93902" w:rsidP="00DF4686">
      <w:pPr>
        <w:pStyle w:val="a7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F4686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1101"/>
        <w:gridCol w:w="6662"/>
        <w:gridCol w:w="1808"/>
      </w:tblGrid>
      <w:tr w:rsidR="00E93902" w:rsidRPr="00DF4686" w:rsidTr="00E93902">
        <w:tc>
          <w:tcPr>
            <w:tcW w:w="1101" w:type="dxa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8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08" w:type="dxa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8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93902" w:rsidRPr="00DF4686" w:rsidTr="00D97219">
        <w:tc>
          <w:tcPr>
            <w:tcW w:w="9571" w:type="dxa"/>
            <w:gridSpan w:val="3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68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E93902" w:rsidRPr="00DF4686" w:rsidTr="00E93902">
        <w:tc>
          <w:tcPr>
            <w:tcW w:w="1101" w:type="dxa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E93902" w:rsidRP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1808" w:type="dxa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902" w:rsidRPr="00DF4686" w:rsidTr="00E93902">
        <w:tc>
          <w:tcPr>
            <w:tcW w:w="1101" w:type="dxa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E93902" w:rsidRP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ищем клад» (ч. 1)</w:t>
            </w:r>
          </w:p>
        </w:tc>
        <w:tc>
          <w:tcPr>
            <w:tcW w:w="1808" w:type="dxa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902" w:rsidRPr="00DF4686" w:rsidTr="00E93902">
        <w:tc>
          <w:tcPr>
            <w:tcW w:w="1101" w:type="dxa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E93902" w:rsidRP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ищем клад» (ч. 2)</w:t>
            </w:r>
          </w:p>
        </w:tc>
        <w:tc>
          <w:tcPr>
            <w:tcW w:w="1808" w:type="dxa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902" w:rsidRPr="00DF4686" w:rsidTr="00E93902">
        <w:tc>
          <w:tcPr>
            <w:tcW w:w="1101" w:type="dxa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93902" w:rsidRPr="00DF4686" w:rsidRDefault="00DF4686" w:rsidP="00DF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686">
              <w:rPr>
                <w:rFonts w:ascii="Times New Roman" w:hAnsi="Times New Roman" w:cs="Times New Roman"/>
                <w:sz w:val="28"/>
              </w:rPr>
              <w:t>«Путешествие в страну «Небывальщина».</w:t>
            </w:r>
          </w:p>
        </w:tc>
        <w:tc>
          <w:tcPr>
            <w:tcW w:w="1808" w:type="dxa"/>
          </w:tcPr>
          <w:p w:rsidR="00E93902" w:rsidRPr="00DF4686" w:rsidRDefault="00E93902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686" w:rsidRPr="00DF4686" w:rsidTr="0000763F">
        <w:tc>
          <w:tcPr>
            <w:tcW w:w="9571" w:type="dxa"/>
            <w:gridSpan w:val="3"/>
          </w:tcPr>
          <w:p w:rsidR="00DF4686" w:rsidRP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68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93902" w:rsidRPr="00DF4686" w:rsidTr="00E93902">
        <w:tc>
          <w:tcPr>
            <w:tcW w:w="1101" w:type="dxa"/>
          </w:tcPr>
          <w:p w:rsidR="00E93902" w:rsidRP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E93902" w:rsidRPr="00DF4686" w:rsidRDefault="00DF4686" w:rsidP="00DF4686">
            <w:pPr>
              <w:shd w:val="clear" w:color="auto" w:fill="FFFFFF"/>
              <w:spacing w:before="100" w:beforeAutospacing="1" w:after="100" w:afterAutospacing="1"/>
              <w:ind w:right="851"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F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«Мы ищем Тошу».</w:t>
            </w:r>
          </w:p>
        </w:tc>
        <w:tc>
          <w:tcPr>
            <w:tcW w:w="1808" w:type="dxa"/>
          </w:tcPr>
          <w:p w:rsidR="00E93902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902" w:rsidRPr="00DF4686" w:rsidTr="00E93902">
        <w:tc>
          <w:tcPr>
            <w:tcW w:w="1101" w:type="dxa"/>
          </w:tcPr>
          <w:p w:rsidR="00E93902" w:rsidRP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E93902" w:rsidRPr="00DF4686" w:rsidRDefault="00DF4686" w:rsidP="00DF4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686">
              <w:rPr>
                <w:rFonts w:ascii="Times New Roman" w:hAnsi="Times New Roman" w:cs="Times New Roman"/>
                <w:sz w:val="28"/>
              </w:rPr>
              <w:t>«Путешествие на необитаемый остров».</w:t>
            </w:r>
          </w:p>
        </w:tc>
        <w:tc>
          <w:tcPr>
            <w:tcW w:w="1808" w:type="dxa"/>
          </w:tcPr>
          <w:p w:rsidR="00E93902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902" w:rsidRPr="00DF4686" w:rsidTr="00E93902">
        <w:tc>
          <w:tcPr>
            <w:tcW w:w="1101" w:type="dxa"/>
          </w:tcPr>
          <w:p w:rsidR="00E93902" w:rsidRP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E93902" w:rsidRPr="00DF4686" w:rsidRDefault="00DF4686" w:rsidP="00DF4686">
            <w:pPr>
              <w:shd w:val="clear" w:color="auto" w:fill="FFFFFF"/>
              <w:spacing w:before="100" w:beforeAutospacing="1" w:after="100" w:afterAutospacing="1"/>
              <w:ind w:right="851"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F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«Идем к Деду Морозу» (часть 1).</w:t>
            </w:r>
          </w:p>
        </w:tc>
        <w:tc>
          <w:tcPr>
            <w:tcW w:w="1808" w:type="dxa"/>
          </w:tcPr>
          <w:p w:rsidR="00E93902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902" w:rsidRPr="00DF4686" w:rsidTr="00E93902">
        <w:tc>
          <w:tcPr>
            <w:tcW w:w="1101" w:type="dxa"/>
          </w:tcPr>
          <w:p w:rsidR="00E93902" w:rsidRP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E93902" w:rsidRPr="00DF4686" w:rsidRDefault="00DF4686" w:rsidP="00DF4686">
            <w:pPr>
              <w:shd w:val="clear" w:color="auto" w:fill="FFFFFF"/>
              <w:spacing w:before="100" w:beforeAutospacing="1" w:after="100" w:afterAutospacing="1"/>
              <w:ind w:right="851"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DF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«Идем к Деду Морозу» (часть 1).</w:t>
            </w:r>
          </w:p>
        </w:tc>
        <w:tc>
          <w:tcPr>
            <w:tcW w:w="1808" w:type="dxa"/>
          </w:tcPr>
          <w:p w:rsidR="00E93902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686" w:rsidRPr="00DF4686" w:rsidTr="000D02D7">
        <w:tc>
          <w:tcPr>
            <w:tcW w:w="9571" w:type="dxa"/>
            <w:gridSpan w:val="3"/>
          </w:tcPr>
          <w:p w:rsidR="00DF4686" w:rsidRP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68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F4686" w:rsidRPr="00DF4686" w:rsidTr="00E93902">
        <w:tc>
          <w:tcPr>
            <w:tcW w:w="1101" w:type="dxa"/>
          </w:tcPr>
          <w:p w:rsid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DF4686" w:rsidRPr="004E28E5" w:rsidRDefault="004E28E5" w:rsidP="004E28E5">
            <w:pPr>
              <w:rPr>
                <w:rFonts w:ascii="Times New Roman" w:hAnsi="Times New Roman"/>
                <w:sz w:val="28"/>
                <w:szCs w:val="28"/>
              </w:rPr>
            </w:pPr>
            <w:r w:rsidRPr="004E28E5">
              <w:rPr>
                <w:rFonts w:ascii="Times New Roman" w:hAnsi="Times New Roman" w:cs="Times New Roman"/>
                <w:sz w:val="28"/>
              </w:rPr>
              <w:t>«Путешествие на морское дно».</w:t>
            </w:r>
          </w:p>
        </w:tc>
        <w:tc>
          <w:tcPr>
            <w:tcW w:w="1808" w:type="dxa"/>
          </w:tcPr>
          <w:p w:rsidR="00DF4686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686" w:rsidRPr="00DF4686" w:rsidTr="00E93902">
        <w:tc>
          <w:tcPr>
            <w:tcW w:w="1101" w:type="dxa"/>
          </w:tcPr>
          <w:p w:rsid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DF4686" w:rsidRPr="004E28E5" w:rsidRDefault="004E28E5" w:rsidP="004E28E5">
            <w:pPr>
              <w:shd w:val="clear" w:color="auto" w:fill="FFFFFF"/>
              <w:spacing w:before="100" w:beforeAutospacing="1" w:after="100" w:afterAutospacing="1"/>
              <w:ind w:right="851" w:firstLine="49"/>
              <w:rPr>
                <w:rFonts w:ascii="Times New Roman" w:hAnsi="Times New Roman"/>
                <w:sz w:val="28"/>
                <w:szCs w:val="28"/>
              </w:rPr>
            </w:pPr>
            <w:r w:rsidRPr="004E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гости к Винни-Пуху».</w:t>
            </w:r>
          </w:p>
        </w:tc>
        <w:tc>
          <w:tcPr>
            <w:tcW w:w="1808" w:type="dxa"/>
          </w:tcPr>
          <w:p w:rsidR="00DF4686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686" w:rsidRPr="00DF4686" w:rsidTr="00E93902">
        <w:tc>
          <w:tcPr>
            <w:tcW w:w="1101" w:type="dxa"/>
          </w:tcPr>
          <w:p w:rsidR="00DF4686" w:rsidRDefault="00DF4686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DF4686" w:rsidRPr="004E28E5" w:rsidRDefault="004E28E5" w:rsidP="004E28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851"/>
              <w:rPr>
                <w:rFonts w:ascii="Times New Roman" w:hAnsi="Times New Roman"/>
                <w:sz w:val="28"/>
                <w:szCs w:val="28"/>
              </w:rPr>
            </w:pPr>
            <w:r w:rsidRPr="004E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гости к гномикам».</w:t>
            </w:r>
          </w:p>
        </w:tc>
        <w:tc>
          <w:tcPr>
            <w:tcW w:w="1808" w:type="dxa"/>
          </w:tcPr>
          <w:p w:rsidR="00DF4686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8E5" w:rsidRPr="00DF4686" w:rsidTr="00E93902">
        <w:tc>
          <w:tcPr>
            <w:tcW w:w="1101" w:type="dxa"/>
          </w:tcPr>
          <w:p w:rsidR="004E28E5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4E28E5" w:rsidRPr="004E28E5" w:rsidRDefault="004E28E5" w:rsidP="004E28E5">
            <w:pPr>
              <w:shd w:val="clear" w:color="auto" w:fill="FFFFFF"/>
              <w:tabs>
                <w:tab w:val="left" w:pos="9214"/>
              </w:tabs>
              <w:spacing w:before="100" w:beforeAutospacing="1" w:after="100" w:afterAutospacing="1"/>
              <w:ind w:right="851" w:firstLine="49"/>
              <w:rPr>
                <w:rFonts w:ascii="Times New Roman" w:hAnsi="Times New Roman"/>
                <w:sz w:val="28"/>
                <w:szCs w:val="28"/>
              </w:rPr>
            </w:pPr>
            <w:r w:rsidRPr="004E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«Путешествие в космос» (часть 1). </w:t>
            </w:r>
          </w:p>
        </w:tc>
        <w:tc>
          <w:tcPr>
            <w:tcW w:w="1808" w:type="dxa"/>
          </w:tcPr>
          <w:p w:rsidR="004E28E5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8E5" w:rsidRPr="00DF4686" w:rsidTr="004B0387">
        <w:tc>
          <w:tcPr>
            <w:tcW w:w="9571" w:type="dxa"/>
            <w:gridSpan w:val="3"/>
          </w:tcPr>
          <w:p w:rsidR="004E28E5" w:rsidRPr="004E28E5" w:rsidRDefault="004E28E5" w:rsidP="004E28E5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8E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4E28E5" w:rsidRPr="00DF4686" w:rsidTr="00E93902">
        <w:tc>
          <w:tcPr>
            <w:tcW w:w="1101" w:type="dxa"/>
          </w:tcPr>
          <w:p w:rsidR="004E28E5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4E28E5" w:rsidRPr="004E28E5" w:rsidRDefault="004E28E5" w:rsidP="004E28E5">
            <w:pPr>
              <w:shd w:val="clear" w:color="auto" w:fill="FFFFFF"/>
              <w:tabs>
                <w:tab w:val="left" w:pos="9214"/>
              </w:tabs>
              <w:spacing w:before="100" w:beforeAutospacing="1" w:after="100" w:afterAutospacing="1"/>
              <w:ind w:right="851" w:firstLine="49"/>
              <w:rPr>
                <w:rFonts w:ascii="Times New Roman" w:hAnsi="Times New Roman"/>
                <w:sz w:val="28"/>
                <w:szCs w:val="28"/>
              </w:rPr>
            </w:pPr>
            <w:r w:rsidRPr="004E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«Путешествие в космос» (часть 2). </w:t>
            </w:r>
          </w:p>
        </w:tc>
        <w:tc>
          <w:tcPr>
            <w:tcW w:w="1808" w:type="dxa"/>
          </w:tcPr>
          <w:p w:rsidR="004E28E5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8E5" w:rsidRPr="00DF4686" w:rsidTr="00E93902">
        <w:tc>
          <w:tcPr>
            <w:tcW w:w="1101" w:type="dxa"/>
          </w:tcPr>
          <w:p w:rsidR="004E28E5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4E28E5" w:rsidRPr="004E28E5" w:rsidRDefault="004E28E5" w:rsidP="004E28E5">
            <w:pPr>
              <w:ind w:right="851" w:firstLine="49"/>
              <w:rPr>
                <w:rFonts w:ascii="Times New Roman" w:hAnsi="Times New Roman"/>
                <w:sz w:val="28"/>
                <w:szCs w:val="28"/>
              </w:rPr>
            </w:pPr>
            <w:r w:rsidRPr="004E28E5">
              <w:rPr>
                <w:rFonts w:ascii="Times New Roman" w:hAnsi="Times New Roman" w:cs="Times New Roman"/>
                <w:sz w:val="28"/>
                <w:szCs w:val="28"/>
              </w:rPr>
              <w:t>«Помощники доброго волшебника».</w:t>
            </w:r>
          </w:p>
        </w:tc>
        <w:tc>
          <w:tcPr>
            <w:tcW w:w="1808" w:type="dxa"/>
          </w:tcPr>
          <w:p w:rsidR="004E28E5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8E5" w:rsidRPr="00DF4686" w:rsidTr="00E93902">
        <w:tc>
          <w:tcPr>
            <w:tcW w:w="1101" w:type="dxa"/>
          </w:tcPr>
          <w:p w:rsidR="004E28E5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4E28E5" w:rsidRPr="004E28E5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8E5">
              <w:rPr>
                <w:rFonts w:ascii="Times New Roman" w:hAnsi="Times New Roman"/>
                <w:sz w:val="28"/>
                <w:szCs w:val="28"/>
              </w:rPr>
              <w:t>«Помощники доброго волшебника»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(продолжение)</w:t>
            </w:r>
            <w:r w:rsidRPr="004E2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4E28E5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8E5" w:rsidRPr="00DF4686" w:rsidTr="00E93902">
        <w:tc>
          <w:tcPr>
            <w:tcW w:w="1101" w:type="dxa"/>
          </w:tcPr>
          <w:p w:rsidR="004E28E5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</w:tcPr>
          <w:p w:rsidR="004E28E5" w:rsidRPr="004E28E5" w:rsidRDefault="004E28E5" w:rsidP="004E28E5">
            <w:pPr>
              <w:shd w:val="clear" w:color="auto" w:fill="FFFFFF"/>
              <w:spacing w:before="100" w:beforeAutospacing="1" w:after="100" w:afterAutospacing="1"/>
              <w:ind w:right="851" w:firstLine="49"/>
              <w:rPr>
                <w:rFonts w:ascii="Times New Roman" w:hAnsi="Times New Roman"/>
                <w:sz w:val="28"/>
                <w:szCs w:val="28"/>
              </w:rPr>
            </w:pPr>
            <w:r w:rsidRPr="004E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Заключительное.</w:t>
            </w:r>
          </w:p>
        </w:tc>
        <w:tc>
          <w:tcPr>
            <w:tcW w:w="1808" w:type="dxa"/>
          </w:tcPr>
          <w:p w:rsidR="004E28E5" w:rsidRPr="00DF4686" w:rsidRDefault="004E28E5" w:rsidP="00DF468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E28E5" w:rsidRDefault="004E28E5" w:rsidP="00DF4686">
      <w:pPr>
        <w:spacing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</w:p>
    <w:p w:rsidR="004E28E5" w:rsidRDefault="00CA11AA" w:rsidP="00CA11AA">
      <w:pPr>
        <w:spacing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занятий.</w:t>
      </w:r>
    </w:p>
    <w:p w:rsidR="00CA11AA" w:rsidRDefault="00CA11AA" w:rsidP="00DF4686">
      <w:pPr>
        <w:spacing w:line="240" w:lineRule="auto"/>
        <w:ind w:left="851" w:right="851"/>
        <w:rPr>
          <w:rFonts w:ascii="Times New Roman" w:hAnsi="Times New Roman" w:cs="Times New Roman"/>
          <w:b/>
          <w:sz w:val="28"/>
          <w:szCs w:val="28"/>
        </w:rPr>
      </w:pPr>
    </w:p>
    <w:p w:rsidR="00DF4686" w:rsidRPr="00DF4686" w:rsidRDefault="00DF4686" w:rsidP="00DF4686">
      <w:pPr>
        <w:spacing w:line="240" w:lineRule="auto"/>
        <w:ind w:left="851" w:right="851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b/>
          <w:sz w:val="28"/>
          <w:szCs w:val="28"/>
        </w:rPr>
        <w:t xml:space="preserve">Занятие №1 </w:t>
      </w:r>
      <w:r>
        <w:rPr>
          <w:rFonts w:ascii="Times New Roman" w:hAnsi="Times New Roman" w:cs="Times New Roman"/>
          <w:b/>
          <w:sz w:val="28"/>
          <w:szCs w:val="28"/>
        </w:rPr>
        <w:t>«Давайте познакомимся»</w:t>
      </w:r>
    </w:p>
    <w:p w:rsidR="00DF4686" w:rsidRPr="00DF4686" w:rsidRDefault="00DF4686" w:rsidP="00DF4686">
      <w:pPr>
        <w:spacing w:line="240" w:lineRule="auto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Цель: знакомство участников друг с другом, с персонажем, ведущей. Создание атмосферы доверия, сотрудничества. Развитие произвольного внимания, памяти, воображения</w:t>
      </w:r>
    </w:p>
    <w:p w:rsidR="00DF4686" w:rsidRPr="00DF4686" w:rsidRDefault="00DF4686" w:rsidP="00B96AAB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Знакомство, представление.</w:t>
      </w:r>
    </w:p>
    <w:p w:rsidR="00DF4686" w:rsidRPr="00DF4686" w:rsidRDefault="00DF4686" w:rsidP="00B96AAB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lastRenderedPageBreak/>
        <w:t>Знакомство с персонажем, правила группы.</w:t>
      </w:r>
    </w:p>
    <w:p w:rsidR="00DF4686" w:rsidRPr="00DF4686" w:rsidRDefault="00DF4686" w:rsidP="00B96AAB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. Игра – знакомство «Поднимите руку, у кого..»</w:t>
      </w:r>
      <w:r w:rsidRPr="00DF4686">
        <w:rPr>
          <w:rFonts w:ascii="Times New Roman" w:hAnsi="Times New Roman" w:cs="Times New Roman"/>
          <w:sz w:val="28"/>
        </w:rPr>
        <w:t xml:space="preserve"> </w:t>
      </w:r>
    </w:p>
    <w:p w:rsidR="00DF4686" w:rsidRPr="00DF4686" w:rsidRDefault="00DF4686" w:rsidP="00B96AAB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Упр. «Расскажи о Тоше» (по типу снежного кома).</w:t>
      </w:r>
    </w:p>
    <w:p w:rsidR="00DF4686" w:rsidRPr="00DF4686" w:rsidRDefault="00DF4686" w:rsidP="00B96AAB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Игра «Назови похожее на круг»</w:t>
      </w:r>
    </w:p>
    <w:p w:rsidR="00DF4686" w:rsidRPr="00DF4686" w:rsidRDefault="00DF4686" w:rsidP="00B96AAB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 xml:space="preserve">Упр. «Найди отличия». </w:t>
      </w:r>
    </w:p>
    <w:p w:rsidR="00DF4686" w:rsidRPr="00DF4686" w:rsidRDefault="00DF4686" w:rsidP="00B96AAB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Игра «</w:t>
      </w:r>
      <w:r w:rsidRPr="00DF4686">
        <w:rPr>
          <w:rFonts w:ascii="Times New Roman" w:hAnsi="Times New Roman" w:cs="Times New Roman"/>
          <w:sz w:val="28"/>
          <w:szCs w:val="28"/>
        </w:rPr>
        <w:t>Шалтай – Болтай</w:t>
      </w:r>
      <w:r w:rsidRPr="00DF4686">
        <w:rPr>
          <w:rFonts w:ascii="Times New Roman" w:hAnsi="Times New Roman" w:cs="Times New Roman"/>
          <w:sz w:val="28"/>
        </w:rPr>
        <w:t>».</w:t>
      </w:r>
    </w:p>
    <w:p w:rsidR="00DF4686" w:rsidRPr="00DF4686" w:rsidRDefault="00DF4686" w:rsidP="00B96AAB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Упр. «Дорисуй портрет Тоши».</w:t>
      </w:r>
    </w:p>
    <w:p w:rsidR="00DF4686" w:rsidRPr="00DF4686" w:rsidRDefault="00DF4686" w:rsidP="00B96AAB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sz w:val="28"/>
        </w:rPr>
        <w:t>Итог занятия, обмен впечатлениями.</w:t>
      </w:r>
    </w:p>
    <w:p w:rsidR="00DF4686" w:rsidRPr="00DF4686" w:rsidRDefault="00DF4686" w:rsidP="00B96AAB">
      <w:pPr>
        <w:tabs>
          <w:tab w:val="num" w:pos="567"/>
        </w:tabs>
        <w:spacing w:line="240" w:lineRule="auto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sz w:val="28"/>
        </w:rPr>
        <w:t>10. Ритуал прощания.</w:t>
      </w: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4686" w:rsidRPr="00DF4686" w:rsidRDefault="00DF4686" w:rsidP="00DF468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4686" w:rsidRPr="00DF4686" w:rsidRDefault="00DF4686" w:rsidP="00DF4686">
      <w:pPr>
        <w:shd w:val="clear" w:color="auto" w:fill="FFFFFF"/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>Занятие №2. «Мы ищем клад» (часть 1).</w:t>
      </w:r>
    </w:p>
    <w:p w:rsidR="00DF4686" w:rsidRPr="00DF4686" w:rsidRDefault="00DF4686" w:rsidP="00B96AAB">
      <w:pPr>
        <w:widowControl w:val="0"/>
        <w:numPr>
          <w:ilvl w:val="0"/>
          <w:numId w:val="1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Приветствие, создание круга доверия.</w:t>
      </w:r>
    </w:p>
    <w:p w:rsidR="00DF4686" w:rsidRPr="00DF4686" w:rsidRDefault="00DF4686" w:rsidP="00B96AAB">
      <w:pPr>
        <w:widowControl w:val="0"/>
        <w:numPr>
          <w:ilvl w:val="0"/>
          <w:numId w:val="1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Разм «Что возьмем в путешествие» (по типу снежного кома).</w:t>
      </w:r>
    </w:p>
    <w:p w:rsidR="00DF4686" w:rsidRPr="00DF4686" w:rsidRDefault="00DF4686" w:rsidP="00B96AAB">
      <w:pPr>
        <w:widowControl w:val="0"/>
        <w:numPr>
          <w:ilvl w:val="0"/>
          <w:numId w:val="1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«Что перепутал художник».</w:t>
      </w:r>
    </w:p>
    <w:p w:rsidR="00DF4686" w:rsidRPr="00DF4686" w:rsidRDefault="00DF4686" w:rsidP="00B96AAB">
      <w:pPr>
        <w:widowControl w:val="0"/>
        <w:numPr>
          <w:ilvl w:val="0"/>
          <w:numId w:val="1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«Найди отличия кораблей».</w:t>
      </w:r>
    </w:p>
    <w:p w:rsidR="00DF4686" w:rsidRPr="00DF4686" w:rsidRDefault="00DF4686" w:rsidP="00B96AAB">
      <w:pPr>
        <w:widowControl w:val="0"/>
        <w:numPr>
          <w:ilvl w:val="0"/>
          <w:numId w:val="1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Разм. «В уши попала вода», «Шапка для размышлений».</w:t>
      </w:r>
    </w:p>
    <w:p w:rsidR="00DF4686" w:rsidRPr="00DF4686" w:rsidRDefault="00DF4686" w:rsidP="00B96AAB">
      <w:pPr>
        <w:widowControl w:val="0"/>
        <w:numPr>
          <w:ilvl w:val="0"/>
          <w:numId w:val="1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Встреча с пиратом  Упр.«Найди любимого попугая».</w:t>
      </w:r>
    </w:p>
    <w:p w:rsidR="00DF4686" w:rsidRPr="00DF4686" w:rsidRDefault="00DF4686" w:rsidP="00B96AAB">
      <w:pPr>
        <w:widowControl w:val="0"/>
        <w:numPr>
          <w:ilvl w:val="0"/>
          <w:numId w:val="1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Встреча с рыбкой. Игра « Изобрази рыбку».</w:t>
      </w:r>
    </w:p>
    <w:p w:rsidR="00DF4686" w:rsidRPr="00DF4686" w:rsidRDefault="00DF4686" w:rsidP="00B96AAB">
      <w:pPr>
        <w:widowControl w:val="0"/>
        <w:numPr>
          <w:ilvl w:val="0"/>
          <w:numId w:val="1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Завершение, итог занятия.</w:t>
      </w:r>
    </w:p>
    <w:p w:rsidR="00DF4686" w:rsidRPr="00DF4686" w:rsidRDefault="00DF4686" w:rsidP="00B96AAB">
      <w:pPr>
        <w:widowControl w:val="0"/>
        <w:numPr>
          <w:ilvl w:val="0"/>
          <w:numId w:val="1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Ритуал прощания.</w:t>
      </w:r>
    </w:p>
    <w:p w:rsidR="00DF4686" w:rsidRPr="00DF4686" w:rsidRDefault="00DF4686" w:rsidP="00DF4686">
      <w:pPr>
        <w:shd w:val="clear" w:color="auto" w:fill="FFFFFF"/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686" w:rsidRPr="00DF4686" w:rsidRDefault="00DF4686" w:rsidP="00DF4686">
      <w:pPr>
        <w:shd w:val="clear" w:color="auto" w:fill="FFFFFF"/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>Занятие № 3. «Мы ищем клад» (часть 2).</w:t>
      </w:r>
    </w:p>
    <w:p w:rsidR="00DF4686" w:rsidRPr="00DF4686" w:rsidRDefault="00DF4686" w:rsidP="00B96AAB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Приветствие, создание круга доверия.</w:t>
      </w:r>
    </w:p>
    <w:p w:rsidR="00DF4686" w:rsidRPr="00DF4686" w:rsidRDefault="00DF4686" w:rsidP="00B96AAB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Разм. «Запомни план острова».</w:t>
      </w:r>
    </w:p>
    <w:p w:rsidR="00DF4686" w:rsidRPr="00DF4686" w:rsidRDefault="00DF4686" w:rsidP="00B96AAB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Игра «4 стихии».</w:t>
      </w:r>
    </w:p>
    <w:p w:rsidR="00DF4686" w:rsidRPr="00DF4686" w:rsidRDefault="00DF4686" w:rsidP="00B96AAB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«Найди животных в лесу» (внимание, восприятие),</w:t>
      </w:r>
    </w:p>
    <w:p w:rsidR="00DF4686" w:rsidRPr="00DF4686" w:rsidRDefault="00DF4686" w:rsidP="00B96AAB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Активный отдых: японская пальчиковая гимнастика, массаж в парах лица, конечностей. Игра «Будь внимателен».</w:t>
      </w:r>
    </w:p>
    <w:p w:rsidR="00DF4686" w:rsidRPr="00DF4686" w:rsidRDefault="00DF4686" w:rsidP="00B96AAB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«Построй разрушенный мост» (т. моторика, спички).</w:t>
      </w:r>
    </w:p>
    <w:p w:rsidR="00DF4686" w:rsidRPr="00DF4686" w:rsidRDefault="00DF4686" w:rsidP="00B96AAB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«Забери клад у дракона» (моторика, внимание).</w:t>
      </w:r>
    </w:p>
    <w:p w:rsidR="00DF4686" w:rsidRPr="00DF4686" w:rsidRDefault="00DF4686" w:rsidP="00B96AAB">
      <w:pPr>
        <w:widowControl w:val="0"/>
        <w:numPr>
          <w:ilvl w:val="0"/>
          <w:numId w:val="1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Раздача клада - качеств, необходимых для учения.</w:t>
      </w:r>
    </w:p>
    <w:p w:rsidR="00DF4686" w:rsidRPr="00DF4686" w:rsidRDefault="00DF4686" w:rsidP="00B96AAB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Итог занятия. Ритуал прощания.</w:t>
      </w:r>
    </w:p>
    <w:p w:rsidR="00DF4686" w:rsidRPr="00DF4686" w:rsidRDefault="00DF4686" w:rsidP="00B96AAB">
      <w:pPr>
        <w:spacing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F4686" w:rsidRPr="00DF4686" w:rsidRDefault="00DF4686" w:rsidP="00DF468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F4686">
        <w:rPr>
          <w:rFonts w:ascii="Times New Roman" w:hAnsi="Times New Roman" w:cs="Times New Roman"/>
          <w:b/>
          <w:sz w:val="28"/>
        </w:rPr>
        <w:t xml:space="preserve"> Занятие № 4. «Путешествие в страну «Небывальщина».</w:t>
      </w:r>
    </w:p>
    <w:p w:rsidR="00DF4686" w:rsidRPr="00DF4686" w:rsidRDefault="00DF4686" w:rsidP="00B96AA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right="-104" w:hanging="567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Приветствие. Передай настроение в цвете.</w:t>
      </w:r>
    </w:p>
    <w:p w:rsidR="00DF4686" w:rsidRPr="00DF4686" w:rsidRDefault="00DF4686" w:rsidP="00B96AA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right="-104" w:hanging="567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Беседа о стране «Небывальщине», обсуждение способа передвижения.</w:t>
      </w:r>
    </w:p>
    <w:p w:rsidR="00DF4686" w:rsidRPr="00DF4686" w:rsidRDefault="00DF4686" w:rsidP="00B96AA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right="-104" w:hanging="567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Упр. «Найди нужный воздушный шар» (внимание, мышление).</w:t>
      </w:r>
    </w:p>
    <w:p w:rsidR="00DF4686" w:rsidRPr="00DF4686" w:rsidRDefault="00DF4686" w:rsidP="00B96AA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right="-104" w:hanging="567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Игра «Я беру в путешествие» (память).</w:t>
      </w:r>
    </w:p>
    <w:p w:rsidR="00DF4686" w:rsidRPr="00DF4686" w:rsidRDefault="00DF4686" w:rsidP="00B96AA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right="-104" w:hanging="567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Активный отдых. Пальчиковая гимнастика. Дыхательная гимнастика.</w:t>
      </w:r>
    </w:p>
    <w:p w:rsidR="00DF4686" w:rsidRPr="00DF4686" w:rsidRDefault="00DF4686" w:rsidP="00B96AA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right="-104" w:hanging="567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Упр. «Найди нелепицы» (мышление, внимание).</w:t>
      </w:r>
    </w:p>
    <w:p w:rsidR="00DF4686" w:rsidRPr="00DF4686" w:rsidRDefault="00DF4686" w:rsidP="00B96AA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right="-104" w:hanging="567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lastRenderedPageBreak/>
        <w:t>Игра «Бывает– не бывает» (внимание, мышление).</w:t>
      </w:r>
    </w:p>
    <w:p w:rsidR="00DF4686" w:rsidRPr="00DF4686" w:rsidRDefault="00DF4686" w:rsidP="00B96AA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right="-104" w:hanging="567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Упр. «Нарисуй то, чего на свете не бывает» (воображение, мышление).</w:t>
      </w:r>
    </w:p>
    <w:p w:rsidR="00DF4686" w:rsidRPr="00DF4686" w:rsidRDefault="00DF4686" w:rsidP="00B96AA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right="-104" w:hanging="567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«Возвращение» домой, итог занятия.</w:t>
      </w:r>
    </w:p>
    <w:p w:rsidR="00DF4686" w:rsidRPr="00DF4686" w:rsidRDefault="00DF4686" w:rsidP="00B96AA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right="-104" w:hanging="567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Ритуал прощания.</w:t>
      </w:r>
    </w:p>
    <w:p w:rsidR="00DF4686" w:rsidRPr="00DF4686" w:rsidRDefault="00DF4686" w:rsidP="00DF4686">
      <w:pPr>
        <w:shd w:val="clear" w:color="auto" w:fill="FFFFFF"/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>Занятие №5. «Мы ищем Тошу».</w:t>
      </w:r>
    </w:p>
    <w:p w:rsidR="00DF4686" w:rsidRPr="00DF4686" w:rsidRDefault="00DF4686" w:rsidP="00B96A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Приветствие, создание круга доверия.</w:t>
      </w:r>
    </w:p>
    <w:p w:rsidR="00DF4686" w:rsidRPr="00DF4686" w:rsidRDefault="00DF4686" w:rsidP="00B96A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Разм. «Зеваки».</w:t>
      </w:r>
    </w:p>
    <w:p w:rsidR="00DF4686" w:rsidRPr="00DF4686" w:rsidRDefault="00DF4686" w:rsidP="00B96A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«Запомни план» (память).</w:t>
      </w:r>
    </w:p>
    <w:p w:rsidR="00DF4686" w:rsidRPr="00DF4686" w:rsidRDefault="00DF4686" w:rsidP="00B96A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«Обвести ядовитые цветы».</w:t>
      </w:r>
    </w:p>
    <w:p w:rsidR="00DF4686" w:rsidRPr="00DF4686" w:rsidRDefault="00DF4686" w:rsidP="00B96A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Игра «Да» и «нет» не говори».</w:t>
      </w:r>
    </w:p>
    <w:p w:rsidR="00DF4686" w:rsidRPr="00DF4686" w:rsidRDefault="00DF4686" w:rsidP="00B96A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Активный отдых: «Аргентинский дождь», самомассаж лица, шеи.</w:t>
      </w:r>
    </w:p>
    <w:p w:rsidR="00DF4686" w:rsidRPr="00DF4686" w:rsidRDefault="00DF4686" w:rsidP="00B96A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Упр.«4-й лишний».</w:t>
      </w:r>
    </w:p>
    <w:p w:rsidR="00DF4686" w:rsidRPr="00DF4686" w:rsidRDefault="00DF4686" w:rsidP="00B96A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«Выбери флаг» (внимание, мышление).</w:t>
      </w:r>
    </w:p>
    <w:p w:rsidR="00DF4686" w:rsidRPr="00DF4686" w:rsidRDefault="00DF4686" w:rsidP="00B96AAB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Рисуем Тошу.</w:t>
      </w:r>
    </w:p>
    <w:p w:rsidR="00DF4686" w:rsidRPr="00DF4686" w:rsidRDefault="00DF4686" w:rsidP="00B96AA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Итог занятия. Ритуал прощания.</w:t>
      </w:r>
    </w:p>
    <w:p w:rsidR="00DF4686" w:rsidRPr="00DF4686" w:rsidRDefault="00DF4686" w:rsidP="00B96AAB">
      <w:pPr>
        <w:shd w:val="clear" w:color="auto" w:fill="FFFFFF"/>
        <w:tabs>
          <w:tab w:val="left" w:pos="415"/>
        </w:tabs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F4686" w:rsidRPr="00DF4686" w:rsidRDefault="00DF4686" w:rsidP="00DF468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F4686">
        <w:rPr>
          <w:rFonts w:ascii="Times New Roman" w:hAnsi="Times New Roman" w:cs="Times New Roman"/>
          <w:b/>
          <w:sz w:val="28"/>
        </w:rPr>
        <w:t>Занятие №6 «Путешествие на необитаемый остров».</w:t>
      </w:r>
    </w:p>
    <w:p w:rsidR="00DF4686" w:rsidRPr="00DF4686" w:rsidRDefault="00DF4686" w:rsidP="00B96AAB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Приветствие, создание круга доверия.</w:t>
      </w:r>
    </w:p>
    <w:p w:rsidR="00DF4686" w:rsidRPr="00DF4686" w:rsidRDefault="00DF4686" w:rsidP="00B96AAB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Упр. «Мое настроение в цвете».</w:t>
      </w:r>
    </w:p>
    <w:p w:rsidR="00DF4686" w:rsidRPr="00DF4686" w:rsidRDefault="00DF4686" w:rsidP="00B96AAB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Разм. «Матросы».</w:t>
      </w:r>
    </w:p>
    <w:p w:rsidR="00DF4686" w:rsidRPr="00DF4686" w:rsidRDefault="00DF4686" w:rsidP="00B96AAB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Упр. «Что возьмем в плавание» (по типу снежного кома).</w:t>
      </w:r>
    </w:p>
    <w:p w:rsidR="00DF4686" w:rsidRPr="00DF4686" w:rsidRDefault="00DF4686" w:rsidP="00B96AAB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Упр. «Передаем азбуку Морзе» (слух. восприятие)</w:t>
      </w:r>
    </w:p>
    <w:p w:rsidR="00DF4686" w:rsidRPr="00DF4686" w:rsidRDefault="00DF4686" w:rsidP="00B96AAB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Упр. «Проведи волну».</w:t>
      </w:r>
    </w:p>
    <w:p w:rsidR="00DF4686" w:rsidRPr="00DF4686" w:rsidRDefault="00DF4686" w:rsidP="00B96AAB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Активный отдых: японская пальчиковая гимнастика, «Танец туземцев».</w:t>
      </w:r>
    </w:p>
    <w:p w:rsidR="00DF4686" w:rsidRPr="00DF4686" w:rsidRDefault="00DF4686" w:rsidP="00B96AAB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Упр. «Загадочные письмена туземцев» (классификация).</w:t>
      </w:r>
    </w:p>
    <w:p w:rsidR="00DF4686" w:rsidRPr="00DF4686" w:rsidRDefault="00DF4686" w:rsidP="00B96AAB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Упр. «Нарисуй подарок туземцам».</w:t>
      </w:r>
    </w:p>
    <w:p w:rsidR="00DF4686" w:rsidRPr="00DF4686" w:rsidRDefault="00DF4686" w:rsidP="00B96AAB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Чиним корабль (спички)</w:t>
      </w:r>
    </w:p>
    <w:p w:rsidR="00DF4686" w:rsidRPr="00DF4686" w:rsidRDefault="00DF4686" w:rsidP="00B96AAB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Возвращение домой, итог занятия. Ритуал прощания.</w:t>
      </w:r>
    </w:p>
    <w:p w:rsidR="00DF4686" w:rsidRPr="00DF4686" w:rsidRDefault="00DF4686" w:rsidP="00B96AAB">
      <w:pPr>
        <w:tabs>
          <w:tab w:val="num" w:pos="567"/>
        </w:tabs>
        <w:spacing w:line="240" w:lineRule="auto"/>
        <w:ind w:left="567" w:hanging="567"/>
        <w:rPr>
          <w:rFonts w:ascii="Times New Roman" w:hAnsi="Times New Roman" w:cs="Times New Roman"/>
          <w:sz w:val="28"/>
        </w:rPr>
      </w:pPr>
    </w:p>
    <w:p w:rsidR="004E28E5" w:rsidRPr="00DF4686" w:rsidRDefault="004E28E5" w:rsidP="004E28E5">
      <w:pPr>
        <w:shd w:val="clear" w:color="auto" w:fill="FFFFFF"/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7</w:t>
      </w: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>. «Идем к Деду Морозу» (часть 1).</w:t>
      </w:r>
    </w:p>
    <w:p w:rsidR="004E28E5" w:rsidRPr="00DF4686" w:rsidRDefault="004E28E5" w:rsidP="00121868">
      <w:pPr>
        <w:widowControl w:val="0"/>
        <w:numPr>
          <w:ilvl w:val="0"/>
          <w:numId w:val="20"/>
        </w:numPr>
        <w:shd w:val="clear" w:color="auto" w:fill="FFFFFF"/>
        <w:tabs>
          <w:tab w:val="clear" w:pos="1121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Приветствие.</w:t>
      </w:r>
    </w:p>
    <w:p w:rsidR="004E28E5" w:rsidRPr="00DF4686" w:rsidRDefault="004E28E5" w:rsidP="00121868">
      <w:pPr>
        <w:widowControl w:val="0"/>
        <w:numPr>
          <w:ilvl w:val="0"/>
          <w:numId w:val="20"/>
        </w:numPr>
        <w:shd w:val="clear" w:color="auto" w:fill="FFFFFF"/>
        <w:tabs>
          <w:tab w:val="clear" w:pos="1121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Чтение письма Деда Мороза.</w:t>
      </w:r>
    </w:p>
    <w:p w:rsidR="004E28E5" w:rsidRPr="00DF4686" w:rsidRDefault="004E28E5" w:rsidP="00121868">
      <w:pPr>
        <w:widowControl w:val="0"/>
        <w:numPr>
          <w:ilvl w:val="0"/>
          <w:numId w:val="20"/>
        </w:numPr>
        <w:shd w:val="clear" w:color="auto" w:fill="FFFFFF"/>
        <w:tabs>
          <w:tab w:val="clear" w:pos="1121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Игра «Я одеваю» (по типу снежный ком).</w:t>
      </w:r>
    </w:p>
    <w:p w:rsidR="004E28E5" w:rsidRPr="00DF4686" w:rsidRDefault="004E28E5" w:rsidP="00121868">
      <w:pPr>
        <w:widowControl w:val="0"/>
        <w:numPr>
          <w:ilvl w:val="0"/>
          <w:numId w:val="20"/>
        </w:numPr>
        <w:shd w:val="clear" w:color="auto" w:fill="FFFFFF"/>
        <w:tabs>
          <w:tab w:val="clear" w:pos="1121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Подв. Игра «Пройди по лесу».</w:t>
      </w:r>
    </w:p>
    <w:p w:rsidR="004E28E5" w:rsidRPr="00DF4686" w:rsidRDefault="004E28E5" w:rsidP="00121868">
      <w:pPr>
        <w:widowControl w:val="0"/>
        <w:numPr>
          <w:ilvl w:val="0"/>
          <w:numId w:val="20"/>
        </w:numPr>
        <w:shd w:val="clear" w:color="auto" w:fill="FFFFFF"/>
        <w:tabs>
          <w:tab w:val="clear" w:pos="1121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Зад. «Проведи по линиям».</w:t>
      </w:r>
    </w:p>
    <w:p w:rsidR="004E28E5" w:rsidRPr="00DF4686" w:rsidRDefault="004E28E5" w:rsidP="00121868">
      <w:pPr>
        <w:widowControl w:val="0"/>
        <w:numPr>
          <w:ilvl w:val="0"/>
          <w:numId w:val="20"/>
        </w:numPr>
        <w:shd w:val="clear" w:color="auto" w:fill="FFFFFF"/>
        <w:tabs>
          <w:tab w:val="clear" w:pos="1121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«Согреваем руки» (шишки).</w:t>
      </w:r>
    </w:p>
    <w:p w:rsidR="004E28E5" w:rsidRPr="00DF4686" w:rsidRDefault="004E28E5" w:rsidP="00121868">
      <w:pPr>
        <w:widowControl w:val="0"/>
        <w:numPr>
          <w:ilvl w:val="0"/>
          <w:numId w:val="20"/>
        </w:numPr>
        <w:shd w:val="clear" w:color="auto" w:fill="FFFFFF"/>
        <w:tabs>
          <w:tab w:val="clear" w:pos="1121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Зад. «Расколдуй елки» (спички).</w:t>
      </w:r>
    </w:p>
    <w:p w:rsidR="004E28E5" w:rsidRPr="00DF4686" w:rsidRDefault="004E28E5" w:rsidP="00121868">
      <w:pPr>
        <w:widowControl w:val="0"/>
        <w:numPr>
          <w:ilvl w:val="0"/>
          <w:numId w:val="20"/>
        </w:numPr>
        <w:shd w:val="clear" w:color="auto" w:fill="FFFFFF"/>
        <w:tabs>
          <w:tab w:val="clear" w:pos="1121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Возвращение домой. Итог занятия.</w:t>
      </w:r>
    </w:p>
    <w:p w:rsidR="004E28E5" w:rsidRPr="00DF4686" w:rsidRDefault="004E28E5" w:rsidP="00121868">
      <w:pPr>
        <w:widowControl w:val="0"/>
        <w:numPr>
          <w:ilvl w:val="0"/>
          <w:numId w:val="20"/>
        </w:numPr>
        <w:shd w:val="clear" w:color="auto" w:fill="FFFFFF"/>
        <w:tabs>
          <w:tab w:val="clear" w:pos="1121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Прощание.</w:t>
      </w:r>
    </w:p>
    <w:p w:rsidR="004E28E5" w:rsidRPr="00DF4686" w:rsidRDefault="004E28E5" w:rsidP="004E28E5">
      <w:pPr>
        <w:shd w:val="clear" w:color="auto" w:fill="FFFFFF"/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Занятие № 8</w:t>
      </w: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>. «Идем к Деду Морозу» (часть 2).</w:t>
      </w:r>
    </w:p>
    <w:p w:rsidR="004E28E5" w:rsidRPr="00DF4686" w:rsidRDefault="004E28E5" w:rsidP="00121868">
      <w:pPr>
        <w:widowControl w:val="0"/>
        <w:numPr>
          <w:ilvl w:val="0"/>
          <w:numId w:val="21"/>
        </w:numPr>
        <w:shd w:val="clear" w:color="auto" w:fill="FFFFFF"/>
        <w:tabs>
          <w:tab w:val="clear" w:pos="112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Приветствие. Обмен впечатлениями</w:t>
      </w:r>
    </w:p>
    <w:p w:rsidR="004E28E5" w:rsidRPr="00DF4686" w:rsidRDefault="004E28E5" w:rsidP="00121868">
      <w:pPr>
        <w:widowControl w:val="0"/>
        <w:numPr>
          <w:ilvl w:val="0"/>
          <w:numId w:val="21"/>
        </w:numPr>
        <w:shd w:val="clear" w:color="auto" w:fill="FFFFFF"/>
        <w:tabs>
          <w:tab w:val="clear" w:pos="112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Игра «Четыре стихии».</w:t>
      </w:r>
    </w:p>
    <w:p w:rsidR="004E28E5" w:rsidRPr="00DF4686" w:rsidRDefault="004E28E5" w:rsidP="00121868">
      <w:pPr>
        <w:widowControl w:val="0"/>
        <w:numPr>
          <w:ilvl w:val="0"/>
          <w:numId w:val="21"/>
        </w:numPr>
        <w:shd w:val="clear" w:color="auto" w:fill="FFFFFF"/>
        <w:tabs>
          <w:tab w:val="clear" w:pos="112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Задание «Собери пары снежинок».</w:t>
      </w:r>
    </w:p>
    <w:p w:rsidR="004E28E5" w:rsidRPr="00DF4686" w:rsidRDefault="004E28E5" w:rsidP="00121868">
      <w:pPr>
        <w:widowControl w:val="0"/>
        <w:numPr>
          <w:ilvl w:val="0"/>
          <w:numId w:val="21"/>
        </w:numPr>
        <w:shd w:val="clear" w:color="auto" w:fill="FFFFFF"/>
        <w:tabs>
          <w:tab w:val="clear" w:pos="112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Задание «Запомни и опиши снеговика».</w:t>
      </w:r>
    </w:p>
    <w:p w:rsidR="004E28E5" w:rsidRPr="00DF4686" w:rsidRDefault="004E28E5" w:rsidP="00121868">
      <w:pPr>
        <w:widowControl w:val="0"/>
        <w:numPr>
          <w:ilvl w:val="0"/>
          <w:numId w:val="21"/>
        </w:numPr>
        <w:shd w:val="clear" w:color="auto" w:fill="FFFFFF"/>
        <w:tabs>
          <w:tab w:val="clear" w:pos="112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«Собери новогодних персонажей» (разрезные картинки).</w:t>
      </w:r>
    </w:p>
    <w:p w:rsidR="004E28E5" w:rsidRPr="00DF4686" w:rsidRDefault="004E28E5" w:rsidP="00121868">
      <w:pPr>
        <w:widowControl w:val="0"/>
        <w:numPr>
          <w:ilvl w:val="0"/>
          <w:numId w:val="21"/>
        </w:numPr>
        <w:shd w:val="clear" w:color="auto" w:fill="FFFFFF"/>
        <w:tabs>
          <w:tab w:val="clear" w:pos="112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Игра «Ледышки» (камешки).</w:t>
      </w:r>
    </w:p>
    <w:p w:rsidR="004E28E5" w:rsidRPr="00DF4686" w:rsidRDefault="004E28E5" w:rsidP="00121868">
      <w:pPr>
        <w:widowControl w:val="0"/>
        <w:numPr>
          <w:ilvl w:val="0"/>
          <w:numId w:val="21"/>
        </w:numPr>
        <w:shd w:val="clear" w:color="auto" w:fill="FFFFFF"/>
        <w:tabs>
          <w:tab w:val="clear" w:pos="112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«Подарок Деду Морозу» (рисунок для выставки).</w:t>
      </w:r>
    </w:p>
    <w:p w:rsidR="004E28E5" w:rsidRPr="00DF4686" w:rsidRDefault="004E28E5" w:rsidP="00121868">
      <w:pPr>
        <w:widowControl w:val="0"/>
        <w:numPr>
          <w:ilvl w:val="0"/>
          <w:numId w:val="21"/>
        </w:numPr>
        <w:shd w:val="clear" w:color="auto" w:fill="FFFFFF"/>
        <w:tabs>
          <w:tab w:val="clear" w:pos="112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Завершение. Передача свечи с пожеланиями на Новый Год.</w:t>
      </w:r>
    </w:p>
    <w:p w:rsidR="004E28E5" w:rsidRPr="00DF4686" w:rsidRDefault="004E28E5" w:rsidP="00121868">
      <w:pPr>
        <w:shd w:val="clear" w:color="auto" w:fill="FFFFFF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F4686" w:rsidRPr="00DF4686" w:rsidRDefault="004E28E5" w:rsidP="00DF4686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№9</w:t>
      </w:r>
      <w:r w:rsidR="00DF4686" w:rsidRPr="00DF4686">
        <w:rPr>
          <w:rFonts w:ascii="Times New Roman" w:hAnsi="Times New Roman" w:cs="Times New Roman"/>
          <w:b/>
          <w:sz w:val="28"/>
        </w:rPr>
        <w:t>. «Путешествие на морское дно».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 xml:space="preserve">Приветствие. Настроение в цвете. 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Разм. «Море волнуется».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Упр. «Что возьмем в путешествие» (снежный ком).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Построениебатискафа.. Слушаем музыку моря.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Акт. Отдых «В уши попала вода»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Упр. «Спрячь камни на дне» (внимание).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Активный отдых. Пальчиковая гимнастика. Игры с камешками.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Логические задачи.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Игра «Слушаем раковину» (слух. восприятие).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Упр. «Дорисуй раковину» (воображение).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«Возвращение»  домой, итог занятия.</w:t>
      </w:r>
    </w:p>
    <w:p w:rsidR="00DF4686" w:rsidRPr="00DF4686" w:rsidRDefault="00DF4686" w:rsidP="0012186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 w:rsidRPr="00DF4686">
        <w:rPr>
          <w:rFonts w:ascii="Times New Roman" w:hAnsi="Times New Roman" w:cs="Times New Roman"/>
          <w:sz w:val="28"/>
        </w:rPr>
        <w:t>Ритуал прощания.</w:t>
      </w:r>
    </w:p>
    <w:p w:rsidR="00DF4686" w:rsidRPr="00DF4686" w:rsidRDefault="00DF4686" w:rsidP="00DF4686">
      <w:pPr>
        <w:spacing w:line="240" w:lineRule="auto"/>
        <w:rPr>
          <w:rFonts w:ascii="Times New Roman" w:hAnsi="Times New Roman" w:cs="Times New Roman"/>
          <w:sz w:val="28"/>
        </w:rPr>
      </w:pPr>
    </w:p>
    <w:p w:rsidR="00DF4686" w:rsidRPr="00DF4686" w:rsidRDefault="00DF4686" w:rsidP="00DF4686">
      <w:pPr>
        <w:shd w:val="clear" w:color="auto" w:fill="FFFFFF"/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>Занятие № 10. «В гости к Винни-Пуху».</w:t>
      </w:r>
    </w:p>
    <w:p w:rsidR="00DF4686" w:rsidRPr="00DF4686" w:rsidRDefault="00DF4686" w:rsidP="00DF4686">
      <w:pPr>
        <w:shd w:val="clear" w:color="auto" w:fill="FFFFFF"/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DF4686">
        <w:rPr>
          <w:rFonts w:ascii="Times New Roman" w:hAnsi="Times New Roman" w:cs="Times New Roman"/>
          <w:bCs/>
          <w:color w:val="000000"/>
          <w:sz w:val="28"/>
          <w:szCs w:val="28"/>
        </w:rPr>
        <w:t>развитие произвольной памяти, внимания, мелкой моторики руки, логического мышления. Снижение тревожности, закрепление навыков общения.</w:t>
      </w:r>
    </w:p>
    <w:p w:rsidR="00DF4686" w:rsidRPr="00DF4686" w:rsidRDefault="00DF4686" w:rsidP="00121868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Приветствие.</w:t>
      </w:r>
    </w:p>
    <w:p w:rsidR="00DF4686" w:rsidRPr="00DF4686" w:rsidRDefault="00DF4686" w:rsidP="00121868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Разм. «Запрещенное движение».</w:t>
      </w:r>
    </w:p>
    <w:p w:rsidR="00DF4686" w:rsidRPr="00DF4686" w:rsidRDefault="00DF4686" w:rsidP="00121868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Рассматриваем карту - схему. Задания: Отгадать по описанию, где чей дом.</w:t>
      </w:r>
    </w:p>
    <w:p w:rsidR="00DF4686" w:rsidRPr="00DF4686" w:rsidRDefault="00DF4686" w:rsidP="00121868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 xml:space="preserve"> Игра «Зарядка Винни» («Запрещенное движение»)</w:t>
      </w:r>
    </w:p>
    <w:p w:rsidR="00DF4686" w:rsidRPr="00DF4686" w:rsidRDefault="00992440" w:rsidP="00121868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413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F4686" w:rsidRPr="00DF4686">
        <w:rPr>
          <w:rFonts w:ascii="Times New Roman" w:hAnsi="Times New Roman" w:cs="Times New Roman"/>
          <w:color w:val="000000"/>
          <w:sz w:val="28"/>
          <w:szCs w:val="28"/>
        </w:rPr>
        <w:t>Зад. «Запомни вещи Пуха» (память).</w:t>
      </w:r>
    </w:p>
    <w:p w:rsidR="00DF4686" w:rsidRPr="00DF4686" w:rsidRDefault="00DF4686" w:rsidP="00121868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Зад. «Выбери нужный горшок» (мышл.).</w:t>
      </w:r>
    </w:p>
    <w:p w:rsidR="00DF4686" w:rsidRPr="00DF4686" w:rsidRDefault="00DF4686" w:rsidP="00121868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Дорога к кролику. Физ. Минутка «Хоп»</w:t>
      </w:r>
    </w:p>
    <w:p w:rsidR="00DF4686" w:rsidRPr="00DF4686" w:rsidRDefault="00DF4686" w:rsidP="00121868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Зад. «Помоги собрать разбитую вазу».</w:t>
      </w:r>
    </w:p>
    <w:p w:rsidR="00DF4686" w:rsidRPr="00DF4686" w:rsidRDefault="00992440" w:rsidP="00121868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413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F4686" w:rsidRPr="00DF4686">
        <w:rPr>
          <w:rFonts w:ascii="Times New Roman" w:hAnsi="Times New Roman" w:cs="Times New Roman"/>
          <w:color w:val="000000"/>
          <w:sz w:val="28"/>
          <w:szCs w:val="28"/>
        </w:rPr>
        <w:t>Упр. «Найди конфеты кролика».</w:t>
      </w:r>
    </w:p>
    <w:p w:rsidR="00DF4686" w:rsidRPr="00DF4686" w:rsidRDefault="00992440" w:rsidP="00121868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413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F4686" w:rsidRPr="00DF4686">
        <w:rPr>
          <w:rFonts w:ascii="Times New Roman" w:hAnsi="Times New Roman" w:cs="Times New Roman"/>
          <w:color w:val="000000"/>
          <w:sz w:val="28"/>
          <w:szCs w:val="28"/>
        </w:rPr>
        <w:t>Зад. «Дорисуй подарки друзьям».</w:t>
      </w:r>
    </w:p>
    <w:p w:rsidR="00DF4686" w:rsidRPr="00DF4686" w:rsidRDefault="00DF4686" w:rsidP="00121868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4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Итог занятия. Прощание.</w:t>
      </w:r>
    </w:p>
    <w:p w:rsidR="00DF4686" w:rsidRPr="00DF4686" w:rsidRDefault="00DF4686" w:rsidP="00DF468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DF4686" w:rsidRPr="00DF4686" w:rsidRDefault="00DF4686" w:rsidP="00DF468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>Занятие №11 «В гости к гномикам».</w:t>
      </w:r>
    </w:p>
    <w:p w:rsidR="00DF4686" w:rsidRPr="00DF4686" w:rsidRDefault="00DF4686" w:rsidP="00DF468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DF4686">
        <w:rPr>
          <w:rFonts w:ascii="Times New Roman" w:hAnsi="Times New Roman" w:cs="Times New Roman"/>
          <w:bCs/>
          <w:color w:val="000000"/>
          <w:sz w:val="28"/>
          <w:szCs w:val="28"/>
        </w:rPr>
        <w:t>развитие внимания, логического мышления, воображения, мелкой моторики руки</w:t>
      </w:r>
    </w:p>
    <w:p w:rsidR="00DF4686" w:rsidRPr="00DF4686" w:rsidRDefault="00121868" w:rsidP="00121868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284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F4686" w:rsidRPr="00DF4686">
        <w:rPr>
          <w:rFonts w:ascii="Times New Roman" w:hAnsi="Times New Roman" w:cs="Times New Roman"/>
          <w:bCs/>
          <w:color w:val="000000"/>
          <w:sz w:val="28"/>
          <w:szCs w:val="28"/>
        </w:rPr>
        <w:t>Приветствие.</w:t>
      </w:r>
    </w:p>
    <w:p w:rsidR="00DF4686" w:rsidRPr="00DF4686" w:rsidRDefault="00DF4686" w:rsidP="00121868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Cs/>
          <w:color w:val="000000"/>
          <w:sz w:val="28"/>
          <w:szCs w:val="28"/>
        </w:rPr>
        <w:t>Встречаем гнома. Разм. Гномов («Слушай и исполняй»).</w:t>
      </w:r>
    </w:p>
    <w:p w:rsidR="00DF4686" w:rsidRPr="00DF4686" w:rsidRDefault="00DF4686" w:rsidP="00121868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Cs/>
          <w:color w:val="000000"/>
          <w:sz w:val="28"/>
          <w:szCs w:val="28"/>
        </w:rPr>
        <w:t>Пройди к сокровищам. (зад. Лабиринт).</w:t>
      </w:r>
    </w:p>
    <w:p w:rsidR="00DF4686" w:rsidRPr="00DF4686" w:rsidRDefault="00DF4686" w:rsidP="00121868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Cs/>
          <w:color w:val="000000"/>
          <w:sz w:val="28"/>
          <w:szCs w:val="28"/>
        </w:rPr>
        <w:t>Пройди по лесу (задание с веревочками).</w:t>
      </w:r>
    </w:p>
    <w:p w:rsidR="00DF4686" w:rsidRPr="00DF4686" w:rsidRDefault="00DF4686" w:rsidP="00121868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Cs/>
          <w:color w:val="000000"/>
          <w:sz w:val="28"/>
          <w:szCs w:val="28"/>
        </w:rPr>
        <w:t>Логич. Задачи «Продолжи бусы из камней».</w:t>
      </w:r>
    </w:p>
    <w:p w:rsidR="00DF4686" w:rsidRPr="00DF4686" w:rsidRDefault="00DF4686" w:rsidP="00121868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Cs/>
          <w:color w:val="000000"/>
          <w:sz w:val="28"/>
          <w:szCs w:val="28"/>
        </w:rPr>
        <w:t>Игры с камешками. Покажи камешек. Передача камешков.</w:t>
      </w:r>
    </w:p>
    <w:p w:rsidR="00DF4686" w:rsidRPr="00DF4686" w:rsidRDefault="00CA11AA" w:rsidP="00121868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Почини одежду гномов (</w:t>
      </w:r>
      <w:r w:rsidR="00DF4686" w:rsidRPr="00DF4686">
        <w:rPr>
          <w:rFonts w:ascii="Times New Roman" w:hAnsi="Times New Roman" w:cs="Times New Roman"/>
          <w:bCs/>
          <w:color w:val="000000"/>
          <w:sz w:val="28"/>
          <w:szCs w:val="28"/>
        </w:rPr>
        <w:t>воображение).</w:t>
      </w:r>
    </w:p>
    <w:p w:rsidR="00DF4686" w:rsidRPr="00DF4686" w:rsidRDefault="00DF4686" w:rsidP="00121868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Cs/>
          <w:color w:val="000000"/>
          <w:sz w:val="28"/>
          <w:szCs w:val="28"/>
        </w:rPr>
        <w:t>Выставка работ. Обсуждение.</w:t>
      </w:r>
    </w:p>
    <w:p w:rsidR="00DF4686" w:rsidRPr="00DF4686" w:rsidRDefault="00DF4686" w:rsidP="00121868">
      <w:pPr>
        <w:widowControl w:val="0"/>
        <w:numPr>
          <w:ilvl w:val="1"/>
          <w:numId w:val="6"/>
        </w:numPr>
        <w:shd w:val="clear" w:color="auto" w:fill="FFFFFF"/>
        <w:tabs>
          <w:tab w:val="clear" w:pos="502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851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Cs/>
          <w:color w:val="000000"/>
          <w:sz w:val="28"/>
          <w:szCs w:val="28"/>
        </w:rPr>
        <w:t>Итог занятия. Прощание.</w:t>
      </w:r>
    </w:p>
    <w:p w:rsidR="00DF4686" w:rsidRPr="00DF4686" w:rsidRDefault="00DF4686" w:rsidP="00DF4686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№12. «Путешествие в космос» (часть 1). </w:t>
      </w:r>
    </w:p>
    <w:p w:rsidR="00DF4686" w:rsidRPr="00DF4686" w:rsidRDefault="00DF4686" w:rsidP="00992440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Приветствие, настроение в цвете.</w:t>
      </w:r>
    </w:p>
    <w:p w:rsidR="00DF4686" w:rsidRPr="00DF4686" w:rsidRDefault="00DF4686" w:rsidP="00992440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Разм. «Слушай и исполняй».</w:t>
      </w:r>
    </w:p>
    <w:p w:rsidR="00DF4686" w:rsidRPr="00DF4686" w:rsidRDefault="00DF4686" w:rsidP="00992440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Беседа: «Что такое космос, кто такие космонавты».</w:t>
      </w:r>
    </w:p>
    <w:p w:rsidR="00DF4686" w:rsidRPr="00DF4686" w:rsidRDefault="00992440" w:rsidP="00992440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5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F4686" w:rsidRPr="00DF4686">
        <w:rPr>
          <w:rFonts w:ascii="Times New Roman" w:hAnsi="Times New Roman" w:cs="Times New Roman"/>
          <w:color w:val="000000"/>
          <w:sz w:val="28"/>
          <w:szCs w:val="28"/>
        </w:rPr>
        <w:t>Упр. «Что возьмем в космос» (снежный ком).</w:t>
      </w:r>
    </w:p>
    <w:p w:rsidR="00DF4686" w:rsidRPr="00DF4686" w:rsidRDefault="00992440" w:rsidP="00992440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5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F4686" w:rsidRPr="00DF4686">
        <w:rPr>
          <w:rFonts w:ascii="Times New Roman" w:hAnsi="Times New Roman" w:cs="Times New Roman"/>
          <w:color w:val="000000"/>
          <w:sz w:val="28"/>
          <w:szCs w:val="28"/>
        </w:rPr>
        <w:t>Упр. «Проведи орбиту».</w:t>
      </w:r>
    </w:p>
    <w:p w:rsidR="00DF4686" w:rsidRPr="00DF4686" w:rsidRDefault="00992440" w:rsidP="00992440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5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F4686" w:rsidRPr="00DF4686">
        <w:rPr>
          <w:rFonts w:ascii="Times New Roman" w:hAnsi="Times New Roman" w:cs="Times New Roman"/>
          <w:color w:val="000000"/>
          <w:sz w:val="28"/>
          <w:szCs w:val="28"/>
        </w:rPr>
        <w:t>Упр. «Диковинный космический зверь».</w:t>
      </w:r>
    </w:p>
    <w:p w:rsidR="00DF4686" w:rsidRPr="00DF4686" w:rsidRDefault="00DF4686" w:rsidP="00992440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Акт. отдых: японская гимнастика, дыхательная гимн., игра «Покажи космического зверя».</w:t>
      </w:r>
    </w:p>
    <w:p w:rsidR="00DF4686" w:rsidRPr="00DF4686" w:rsidRDefault="00992440" w:rsidP="00992440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5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F4686" w:rsidRPr="00DF4686">
        <w:rPr>
          <w:rFonts w:ascii="Times New Roman" w:hAnsi="Times New Roman" w:cs="Times New Roman"/>
          <w:color w:val="000000"/>
          <w:sz w:val="28"/>
          <w:szCs w:val="28"/>
        </w:rPr>
        <w:t>Упр. «Из чего состоит робот».</w:t>
      </w:r>
    </w:p>
    <w:p w:rsidR="00DF4686" w:rsidRPr="00DF4686" w:rsidRDefault="00992440" w:rsidP="00992440">
      <w:pPr>
        <w:numPr>
          <w:ilvl w:val="0"/>
          <w:numId w:val="23"/>
        </w:numPr>
        <w:shd w:val="clear" w:color="auto" w:fill="FFFFFF"/>
        <w:tabs>
          <w:tab w:val="clear" w:pos="720"/>
          <w:tab w:val="left" w:pos="374"/>
          <w:tab w:val="num" w:pos="567"/>
        </w:tabs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F4686" w:rsidRPr="00DF4686">
        <w:rPr>
          <w:rFonts w:ascii="Times New Roman" w:hAnsi="Times New Roman" w:cs="Times New Roman"/>
          <w:color w:val="000000"/>
          <w:sz w:val="28"/>
          <w:szCs w:val="28"/>
        </w:rPr>
        <w:t>Упр. «Почини ракету» (мышление).</w:t>
      </w:r>
      <w:r w:rsidR="00DF4686" w:rsidRPr="00DF4686">
        <w:rPr>
          <w:rFonts w:ascii="Times New Roman" w:hAnsi="Times New Roman" w:cs="Times New Roman"/>
          <w:color w:val="000000"/>
          <w:sz w:val="28"/>
          <w:szCs w:val="28"/>
        </w:rPr>
        <w:br/>
        <w:t>10. Упр. «Выложи робота из фигур».</w:t>
      </w:r>
    </w:p>
    <w:p w:rsidR="00DF4686" w:rsidRPr="00DF4686" w:rsidRDefault="00DF4686" w:rsidP="00992440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 xml:space="preserve">Упр. «Сложи ракету» (разрезные картинки). </w:t>
      </w:r>
    </w:p>
    <w:p w:rsidR="00DF4686" w:rsidRPr="00DF4686" w:rsidRDefault="00DF4686" w:rsidP="00992440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 xml:space="preserve">«Возвращение на Землю», итог занятия. </w:t>
      </w:r>
    </w:p>
    <w:p w:rsidR="00DF4686" w:rsidRPr="00DF4686" w:rsidRDefault="00DF4686" w:rsidP="00992440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Ритуал прощания.</w:t>
      </w:r>
    </w:p>
    <w:p w:rsidR="00DF4686" w:rsidRPr="00DF4686" w:rsidRDefault="00DF4686" w:rsidP="00DF4686">
      <w:pPr>
        <w:shd w:val="clear" w:color="auto" w:fill="FFFFFF"/>
        <w:tabs>
          <w:tab w:val="num" w:pos="409"/>
        </w:tabs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686" w:rsidRPr="00DF4686" w:rsidRDefault="00DF4686" w:rsidP="00DF4686">
      <w:pPr>
        <w:shd w:val="clear" w:color="auto" w:fill="FFFFFF"/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>Занятие №13. «Путешествие в космос» (часть 2).</w:t>
      </w:r>
    </w:p>
    <w:p w:rsidR="00DF4686" w:rsidRPr="00DF4686" w:rsidRDefault="00DF4686" w:rsidP="00992440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Приветствие.</w:t>
      </w:r>
    </w:p>
    <w:p w:rsidR="00DF4686" w:rsidRPr="00DF4686" w:rsidRDefault="00DF4686" w:rsidP="00992440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Разм. «Космонавты».</w:t>
      </w:r>
    </w:p>
    <w:p w:rsidR="00DF4686" w:rsidRPr="00DF4686" w:rsidRDefault="00DF4686" w:rsidP="00992440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«Принимаем сообщение» (слух, память).</w:t>
      </w:r>
    </w:p>
    <w:p w:rsidR="00DF4686" w:rsidRPr="00DF4686" w:rsidRDefault="00DF4686" w:rsidP="00992440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«Запомни план планеты».</w:t>
      </w:r>
    </w:p>
    <w:p w:rsidR="00DF4686" w:rsidRPr="00DF4686" w:rsidRDefault="00DF4686" w:rsidP="00992440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«Найди космического пирата» (внимание).</w:t>
      </w:r>
    </w:p>
    <w:p w:rsidR="00DF4686" w:rsidRPr="00DF4686" w:rsidRDefault="00DF4686" w:rsidP="00992440">
      <w:pPr>
        <w:widowControl w:val="0"/>
        <w:numPr>
          <w:ilvl w:val="0"/>
          <w:numId w:val="1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Активн. отдых: японская пальчиковая гимн, дыхательная гимнастика, массаж в парах, игра «Космический танец».</w:t>
      </w:r>
    </w:p>
    <w:p w:rsidR="00DF4686" w:rsidRPr="00DF4686" w:rsidRDefault="00DF4686" w:rsidP="00992440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«Собери космический корабль» (мышление),</w:t>
      </w:r>
    </w:p>
    <w:p w:rsidR="00DF4686" w:rsidRPr="00DF4686" w:rsidRDefault="00DF4686" w:rsidP="00992440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Упр. «Найди нужную ракету» (восприятие).</w:t>
      </w:r>
    </w:p>
    <w:p w:rsidR="00DF4686" w:rsidRPr="0071550B" w:rsidRDefault="00DF4686" w:rsidP="0071550B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«Возвращение на Землю», итог занятия.</w:t>
      </w:r>
      <w:r w:rsidRPr="00DF4686">
        <w:rPr>
          <w:rFonts w:ascii="Times New Roman" w:hAnsi="Times New Roman" w:cs="Times New Roman"/>
          <w:color w:val="000000"/>
          <w:sz w:val="28"/>
          <w:szCs w:val="28"/>
        </w:rPr>
        <w:br/>
        <w:t>10. Ритуал прощания.</w:t>
      </w:r>
    </w:p>
    <w:p w:rsidR="00DF4686" w:rsidRPr="00DF4686" w:rsidRDefault="00DF4686" w:rsidP="00DF4686">
      <w:pPr>
        <w:spacing w:line="240" w:lineRule="auto"/>
        <w:ind w:right="851" w:firstLine="49"/>
        <w:rPr>
          <w:rFonts w:ascii="Times New Roman" w:hAnsi="Times New Roman" w:cs="Times New Roman"/>
          <w:b/>
          <w:sz w:val="28"/>
          <w:szCs w:val="28"/>
        </w:rPr>
      </w:pPr>
      <w:r w:rsidRPr="00DF4686">
        <w:rPr>
          <w:rFonts w:ascii="Times New Roman" w:hAnsi="Times New Roman" w:cs="Times New Roman"/>
          <w:b/>
          <w:sz w:val="28"/>
          <w:szCs w:val="28"/>
        </w:rPr>
        <w:t>Занятие 14. «Помощники доброго волшебника».</w:t>
      </w:r>
    </w:p>
    <w:p w:rsidR="00DF4686" w:rsidRPr="00DF4686" w:rsidRDefault="00DF4686" w:rsidP="00DF4686">
      <w:pPr>
        <w:spacing w:line="240" w:lineRule="auto"/>
        <w:ind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Цель: выявление сформированности познавательных процессов (внимания, памяти, мышления, тонкой моторики руки), уровня самооценки, нравственного развития, выразительных навыков.</w:t>
      </w:r>
    </w:p>
    <w:p w:rsidR="00DF4686" w:rsidRPr="00DF4686" w:rsidRDefault="00DF4686" w:rsidP="00DF4686">
      <w:pPr>
        <w:numPr>
          <w:ilvl w:val="0"/>
          <w:numId w:val="9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Приветствие. Чтение письма волшебника.</w:t>
      </w:r>
    </w:p>
    <w:p w:rsidR="00DF4686" w:rsidRPr="00DF4686" w:rsidRDefault="00DF4686" w:rsidP="00DF4686">
      <w:pPr>
        <w:numPr>
          <w:ilvl w:val="0"/>
          <w:numId w:val="9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Задание. «Расскажи все о  мороженом.</w:t>
      </w:r>
    </w:p>
    <w:p w:rsidR="00DF4686" w:rsidRPr="00DF4686" w:rsidRDefault="00DF4686" w:rsidP="00DF4686">
      <w:pPr>
        <w:numPr>
          <w:ilvl w:val="0"/>
          <w:numId w:val="9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Задание «Пройди волшебную тропу» (моторика).</w:t>
      </w:r>
    </w:p>
    <w:p w:rsidR="00DF4686" w:rsidRPr="00DF4686" w:rsidRDefault="00DF4686" w:rsidP="00DF4686">
      <w:pPr>
        <w:numPr>
          <w:ilvl w:val="0"/>
          <w:numId w:val="9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Игра «Опушка путаниц».</w:t>
      </w:r>
    </w:p>
    <w:p w:rsidR="00DF4686" w:rsidRPr="00DF4686" w:rsidRDefault="00DF4686" w:rsidP="00DF4686">
      <w:pPr>
        <w:numPr>
          <w:ilvl w:val="0"/>
          <w:numId w:val="9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Упр. «Пройди нору – змейку» (крупная моторика).</w:t>
      </w:r>
    </w:p>
    <w:p w:rsidR="00DF4686" w:rsidRPr="00DF4686" w:rsidRDefault="00DF4686" w:rsidP="00DF4686">
      <w:pPr>
        <w:numPr>
          <w:ilvl w:val="0"/>
          <w:numId w:val="9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 xml:space="preserve"> Задание «Преодолей паутинный крест» (зрительная память).</w:t>
      </w:r>
    </w:p>
    <w:p w:rsidR="00DF4686" w:rsidRPr="00DF4686" w:rsidRDefault="00DF4686" w:rsidP="00DF4686">
      <w:pPr>
        <w:numPr>
          <w:ilvl w:val="0"/>
          <w:numId w:val="9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Игра «Долина молчания».</w:t>
      </w:r>
    </w:p>
    <w:p w:rsidR="00DF4686" w:rsidRPr="00DF4686" w:rsidRDefault="00DF4686" w:rsidP="00DF4686">
      <w:pPr>
        <w:numPr>
          <w:ilvl w:val="0"/>
          <w:numId w:val="9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Задание «Оживи картины» (дорисуй круги).</w:t>
      </w:r>
    </w:p>
    <w:p w:rsidR="00DF4686" w:rsidRPr="00DF4686" w:rsidRDefault="00DF4686" w:rsidP="00DF4686">
      <w:pPr>
        <w:numPr>
          <w:ilvl w:val="0"/>
          <w:numId w:val="9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Завершение. Итог занятия.</w:t>
      </w:r>
    </w:p>
    <w:p w:rsidR="00DF4686" w:rsidRPr="00DF4686" w:rsidRDefault="00DF4686" w:rsidP="00DF4686">
      <w:pPr>
        <w:spacing w:line="240" w:lineRule="auto"/>
        <w:ind w:right="851" w:firstLine="49"/>
        <w:rPr>
          <w:rFonts w:ascii="Times New Roman" w:hAnsi="Times New Roman" w:cs="Times New Roman"/>
          <w:sz w:val="28"/>
          <w:szCs w:val="28"/>
        </w:rPr>
      </w:pPr>
    </w:p>
    <w:p w:rsidR="00DF4686" w:rsidRPr="00DF4686" w:rsidRDefault="00DF4686" w:rsidP="00DF4686">
      <w:pPr>
        <w:spacing w:line="240" w:lineRule="auto"/>
        <w:ind w:right="851" w:firstLine="49"/>
        <w:rPr>
          <w:rFonts w:ascii="Times New Roman" w:hAnsi="Times New Roman" w:cs="Times New Roman"/>
          <w:b/>
          <w:sz w:val="28"/>
          <w:szCs w:val="28"/>
        </w:rPr>
      </w:pPr>
      <w:r w:rsidRPr="00DF4686">
        <w:rPr>
          <w:rFonts w:ascii="Times New Roman" w:hAnsi="Times New Roman" w:cs="Times New Roman"/>
          <w:b/>
          <w:sz w:val="28"/>
          <w:szCs w:val="28"/>
        </w:rPr>
        <w:t>Занятие 15.    «Помощники доброго волшебника» (продолжение).</w:t>
      </w:r>
    </w:p>
    <w:p w:rsidR="00DF4686" w:rsidRPr="00DF4686" w:rsidRDefault="00DF4686" w:rsidP="00DF4686">
      <w:pPr>
        <w:spacing w:line="240" w:lineRule="auto"/>
        <w:ind w:right="851" w:firstLine="49"/>
        <w:rPr>
          <w:rFonts w:ascii="Times New Roman" w:hAnsi="Times New Roman" w:cs="Times New Roman"/>
          <w:b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Цель: выявление сформированности познавательных процессов (внимания, памяти, мышления, тонкой моторики руки), уровня самооценки, нравственного развития, выразительных навыков.</w:t>
      </w:r>
    </w:p>
    <w:p w:rsidR="00DF4686" w:rsidRPr="00DF4686" w:rsidRDefault="00DF4686" w:rsidP="00DF4686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 xml:space="preserve">Приветствие. Обмен впечатлениями. </w:t>
      </w:r>
    </w:p>
    <w:p w:rsidR="00DF4686" w:rsidRPr="00DF4686" w:rsidRDefault="00DF4686" w:rsidP="00DF4686">
      <w:pPr>
        <w:numPr>
          <w:ilvl w:val="0"/>
          <w:numId w:val="10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Вспоминаем прошлое занятие.</w:t>
      </w:r>
    </w:p>
    <w:p w:rsidR="00DF4686" w:rsidRPr="00DF4686" w:rsidRDefault="00DF4686" w:rsidP="00DF4686">
      <w:pPr>
        <w:numPr>
          <w:ilvl w:val="0"/>
          <w:numId w:val="10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Разминка. Игра «Эхо».</w:t>
      </w:r>
    </w:p>
    <w:p w:rsidR="00DF4686" w:rsidRPr="00DF4686" w:rsidRDefault="00DF4686" w:rsidP="00DF4686">
      <w:pPr>
        <w:numPr>
          <w:ilvl w:val="0"/>
          <w:numId w:val="10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Зад. «Пройди через болото» (память).</w:t>
      </w:r>
    </w:p>
    <w:p w:rsidR="00DF4686" w:rsidRPr="00DF4686" w:rsidRDefault="00DF4686" w:rsidP="00DF4686">
      <w:pPr>
        <w:numPr>
          <w:ilvl w:val="0"/>
          <w:numId w:val="10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Игра «Расколдуй полянки» (мышление).</w:t>
      </w:r>
    </w:p>
    <w:p w:rsidR="00DF4686" w:rsidRPr="00DF4686" w:rsidRDefault="00DF4686" w:rsidP="00DF4686">
      <w:pPr>
        <w:numPr>
          <w:ilvl w:val="0"/>
          <w:numId w:val="10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Игра «Да и нет не говори».</w:t>
      </w:r>
    </w:p>
    <w:p w:rsidR="00DF4686" w:rsidRPr="00DF4686" w:rsidRDefault="00DF4686" w:rsidP="00DF4686">
      <w:pPr>
        <w:numPr>
          <w:ilvl w:val="0"/>
          <w:numId w:val="10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Подсчет набранных очков.</w:t>
      </w:r>
    </w:p>
    <w:p w:rsidR="00DF4686" w:rsidRPr="00DF4686" w:rsidRDefault="00DF4686" w:rsidP="00DF4686">
      <w:pPr>
        <w:numPr>
          <w:ilvl w:val="0"/>
          <w:numId w:val="10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Задание «Оцени себя».</w:t>
      </w:r>
    </w:p>
    <w:p w:rsidR="00DF4686" w:rsidRPr="00DF4686" w:rsidRDefault="00DF4686" w:rsidP="00DF4686">
      <w:pPr>
        <w:numPr>
          <w:ilvl w:val="0"/>
          <w:numId w:val="10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Игра «Оживляем мороженое».</w:t>
      </w:r>
    </w:p>
    <w:p w:rsidR="00DF4686" w:rsidRPr="00DF4686" w:rsidRDefault="00DF4686" w:rsidP="00DF4686">
      <w:pPr>
        <w:numPr>
          <w:ilvl w:val="0"/>
          <w:numId w:val="10"/>
        </w:numPr>
        <w:spacing w:after="0" w:line="240" w:lineRule="auto"/>
        <w:ind w:left="0" w:right="851" w:firstLine="4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sz w:val="28"/>
          <w:szCs w:val="28"/>
        </w:rPr>
        <w:t>Завершение. Итог занятия. Чаепитие.</w:t>
      </w:r>
    </w:p>
    <w:p w:rsidR="00DF4686" w:rsidRPr="00DF4686" w:rsidRDefault="00DF4686" w:rsidP="00DF4686">
      <w:pPr>
        <w:spacing w:line="240" w:lineRule="auto"/>
        <w:ind w:right="851" w:firstLine="49"/>
        <w:rPr>
          <w:rFonts w:ascii="Times New Roman" w:hAnsi="Times New Roman" w:cs="Times New Roman"/>
          <w:sz w:val="28"/>
          <w:szCs w:val="28"/>
        </w:rPr>
      </w:pPr>
    </w:p>
    <w:p w:rsidR="00DF4686" w:rsidRPr="00DF4686" w:rsidRDefault="00DF4686" w:rsidP="00DF4686">
      <w:pPr>
        <w:shd w:val="clear" w:color="auto" w:fill="FFFFFF"/>
        <w:spacing w:before="100" w:beforeAutospacing="1" w:after="100" w:afterAutospacing="1" w:line="240" w:lineRule="auto"/>
        <w:ind w:right="851" w:firstLine="4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b/>
          <w:color w:val="000000"/>
          <w:sz w:val="28"/>
          <w:szCs w:val="28"/>
        </w:rPr>
        <w:t>Занятие №16. Заключительное.</w:t>
      </w:r>
    </w:p>
    <w:p w:rsidR="00DF4686" w:rsidRPr="00DF4686" w:rsidRDefault="00DF4686" w:rsidP="00B96AAB">
      <w:pPr>
        <w:widowControl w:val="0"/>
        <w:numPr>
          <w:ilvl w:val="0"/>
          <w:numId w:val="2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right="851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Приветствие.</w:t>
      </w:r>
    </w:p>
    <w:p w:rsidR="00DF4686" w:rsidRPr="00DF4686" w:rsidRDefault="00DF4686" w:rsidP="00B96AAB">
      <w:pPr>
        <w:widowControl w:val="0"/>
        <w:numPr>
          <w:ilvl w:val="0"/>
          <w:numId w:val="2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right="851" w:hanging="70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Разминка: повторяем запомнившиеся игры.</w:t>
      </w:r>
    </w:p>
    <w:p w:rsidR="00DF4686" w:rsidRPr="00DF4686" w:rsidRDefault="00DF4686" w:rsidP="00B96AAB">
      <w:pPr>
        <w:widowControl w:val="0"/>
        <w:numPr>
          <w:ilvl w:val="0"/>
          <w:numId w:val="2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right="851" w:hanging="70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>Изготовление книжки с рисунками, выполненными заданиями.</w:t>
      </w:r>
    </w:p>
    <w:p w:rsidR="00DF4686" w:rsidRPr="00CA11AA" w:rsidRDefault="00DF4686" w:rsidP="00B96AAB">
      <w:pPr>
        <w:widowControl w:val="0"/>
        <w:numPr>
          <w:ilvl w:val="0"/>
          <w:numId w:val="2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right="851" w:hanging="709"/>
        <w:rPr>
          <w:rFonts w:ascii="Times New Roman" w:hAnsi="Times New Roman" w:cs="Times New Roman"/>
          <w:sz w:val="28"/>
          <w:szCs w:val="28"/>
        </w:rPr>
      </w:pPr>
      <w:r w:rsidRPr="00DF4686">
        <w:rPr>
          <w:rFonts w:ascii="Times New Roman" w:hAnsi="Times New Roman" w:cs="Times New Roman"/>
          <w:color w:val="000000"/>
          <w:sz w:val="28"/>
          <w:szCs w:val="28"/>
        </w:rPr>
        <w:t xml:space="preserve"> Ритуал прощания.</w:t>
      </w:r>
    </w:p>
    <w:p w:rsidR="0071550B" w:rsidRDefault="0071550B" w:rsidP="00B96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50B" w:rsidRDefault="0071550B" w:rsidP="00B96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AA" w:rsidRDefault="00236B70" w:rsidP="00B96AAB">
      <w:pPr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6AAB">
        <w:rPr>
          <w:rFonts w:ascii="Times New Roman" w:hAnsi="Times New Roman" w:cs="Times New Roman"/>
          <w:sz w:val="28"/>
          <w:szCs w:val="28"/>
        </w:rPr>
        <w:t>С</w:t>
      </w:r>
      <w:r w:rsidR="00CA11AA" w:rsidRPr="00CA11AA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CA11AA" w:rsidRPr="00CA11AA" w:rsidRDefault="00CA11AA" w:rsidP="00CA11AA"/>
    <w:p w:rsidR="00CA11AA" w:rsidRPr="00CA11AA" w:rsidRDefault="00CA11AA" w:rsidP="00B96AAB">
      <w:pPr>
        <w:pStyle w:val="2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AA">
        <w:rPr>
          <w:rFonts w:ascii="Times New Roman" w:hAnsi="Times New Roman" w:cs="Times New Roman"/>
          <w:sz w:val="28"/>
          <w:szCs w:val="28"/>
        </w:rPr>
        <w:t>Абрамова Г.С. Психолог в начальной школе. Волгоград, 1998.</w:t>
      </w:r>
    </w:p>
    <w:p w:rsidR="00CA11AA" w:rsidRPr="00CA11AA" w:rsidRDefault="00CA11AA" w:rsidP="00B96AAB">
      <w:pPr>
        <w:pStyle w:val="2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AA">
        <w:rPr>
          <w:rFonts w:ascii="Times New Roman" w:hAnsi="Times New Roman" w:cs="Times New Roman"/>
          <w:sz w:val="28"/>
          <w:szCs w:val="28"/>
        </w:rPr>
        <w:t>Агапова И. А., Давыдова М.А. Комплексная подготовка детей к школе. Книга для детей и взрослых. – М.; 2003.</w:t>
      </w:r>
    </w:p>
    <w:p w:rsidR="00CA11AA" w:rsidRPr="00CA11AA" w:rsidRDefault="00CA11AA" w:rsidP="00B96AAB">
      <w:pPr>
        <w:pStyle w:val="2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AA">
        <w:rPr>
          <w:rFonts w:ascii="Times New Roman" w:hAnsi="Times New Roman" w:cs="Times New Roman"/>
          <w:sz w:val="28"/>
          <w:szCs w:val="28"/>
        </w:rPr>
        <w:t>Айзман М.И. и др. Подготовка ребенка к школе. Томск, 1994.</w:t>
      </w:r>
    </w:p>
    <w:p w:rsidR="00CA11AA" w:rsidRPr="00CA11AA" w:rsidRDefault="00CA11AA" w:rsidP="00B96AAB">
      <w:pPr>
        <w:pStyle w:val="2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AA">
        <w:rPr>
          <w:rFonts w:ascii="Times New Roman" w:hAnsi="Times New Roman" w:cs="Times New Roman"/>
          <w:sz w:val="28"/>
          <w:szCs w:val="28"/>
        </w:rPr>
        <w:t>Венгер Л.А., Венгер А.Л. Готов ли ваш ребенок к школе? М.; 1994.</w:t>
      </w:r>
    </w:p>
    <w:p w:rsidR="00CA11AA" w:rsidRPr="00CA11AA" w:rsidRDefault="00CA11AA" w:rsidP="00B96AAB">
      <w:pPr>
        <w:pStyle w:val="2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AA">
        <w:rPr>
          <w:rFonts w:ascii="Times New Roman" w:hAnsi="Times New Roman" w:cs="Times New Roman"/>
          <w:sz w:val="28"/>
          <w:szCs w:val="28"/>
        </w:rPr>
        <w:t>Гатина О.И. Социально-личностная готовность старших дошкольников к школе./ Воспитатель ДОУ. 2009. - №12. С.48-53.</w:t>
      </w:r>
    </w:p>
    <w:p w:rsidR="00CA11AA" w:rsidRPr="00CA11AA" w:rsidRDefault="00CA11AA" w:rsidP="00B96AAB">
      <w:pPr>
        <w:pStyle w:val="2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AA">
        <w:rPr>
          <w:rFonts w:ascii="Times New Roman" w:hAnsi="Times New Roman" w:cs="Times New Roman"/>
          <w:sz w:val="28"/>
          <w:szCs w:val="28"/>
        </w:rPr>
        <w:t>Гуткина Н.И. Новая программа развития детей старшего дошкольного возраста и подготовки их к школе. /Психолог в детском саду. 2007. - №4 С. 47-65.</w:t>
      </w:r>
    </w:p>
    <w:p w:rsidR="00CA11AA" w:rsidRPr="00CA11AA" w:rsidRDefault="00CA11AA" w:rsidP="00B96AAB">
      <w:pPr>
        <w:pStyle w:val="2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AA">
        <w:rPr>
          <w:rFonts w:ascii="Times New Roman" w:hAnsi="Times New Roman" w:cs="Times New Roman"/>
          <w:sz w:val="28"/>
          <w:szCs w:val="28"/>
        </w:rPr>
        <w:t>Косина Е. Гимнастика для пальчиков. Развиваем моторику – М.; 2004.</w:t>
      </w:r>
    </w:p>
    <w:p w:rsidR="00CA11AA" w:rsidRPr="00CA11AA" w:rsidRDefault="00CA11AA" w:rsidP="00B96AAB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AA">
        <w:rPr>
          <w:rFonts w:ascii="Times New Roman" w:hAnsi="Times New Roman" w:cs="Times New Roman"/>
          <w:sz w:val="28"/>
          <w:szCs w:val="28"/>
        </w:rPr>
        <w:t>Клецова Т.Л. Программа по развитию внимания для детей старшего дошкольного возраста – Тюмень, 2005.</w:t>
      </w:r>
    </w:p>
    <w:p w:rsidR="00CA11AA" w:rsidRPr="00CA11AA" w:rsidRDefault="00CA11AA" w:rsidP="00B96AAB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AA">
        <w:rPr>
          <w:rFonts w:ascii="Times New Roman" w:hAnsi="Times New Roman" w:cs="Times New Roman"/>
          <w:sz w:val="28"/>
          <w:szCs w:val="28"/>
        </w:rPr>
        <w:t>Мухина В.С. Возрастная психология. – М.; 2000.</w:t>
      </w:r>
    </w:p>
    <w:p w:rsidR="00CA11AA" w:rsidRPr="00CA11AA" w:rsidRDefault="00CA11AA" w:rsidP="00B96AAB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AA">
        <w:rPr>
          <w:rFonts w:ascii="Times New Roman" w:hAnsi="Times New Roman" w:cs="Times New Roman"/>
          <w:sz w:val="28"/>
          <w:szCs w:val="28"/>
        </w:rPr>
        <w:t>Севостьянова Е.О. Хочу все знать! Развитие интеллекта детей 5-7 лет: Индивидуальные занятия, игры, упражнения. – М.; 2005.</w:t>
      </w:r>
    </w:p>
    <w:p w:rsidR="00CA11AA" w:rsidRPr="00CA11AA" w:rsidRDefault="00CA11AA" w:rsidP="00B96AAB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1AA">
        <w:rPr>
          <w:rFonts w:ascii="Times New Roman" w:hAnsi="Times New Roman" w:cs="Times New Roman"/>
          <w:sz w:val="28"/>
          <w:szCs w:val="28"/>
        </w:rPr>
        <w:t xml:space="preserve"> Фокина Э. Д. И др. Планирование занятий по развитию познавательных способностей и речи детей в образовательном учреждении. – СПб.;1995.</w:t>
      </w:r>
    </w:p>
    <w:p w:rsidR="00CA11AA" w:rsidRPr="00CA11AA" w:rsidRDefault="00CA11AA" w:rsidP="00B96AAB">
      <w:pPr>
        <w:tabs>
          <w:tab w:val="num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1AA" w:rsidRPr="00CA11AA" w:rsidRDefault="00CA11AA" w:rsidP="00B96AAB">
      <w:pPr>
        <w:tabs>
          <w:tab w:val="num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1AA" w:rsidRPr="00CA11AA" w:rsidRDefault="00CA11AA" w:rsidP="00B96AAB">
      <w:pPr>
        <w:tabs>
          <w:tab w:val="num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A11AA" w:rsidRPr="00CA11AA" w:rsidSect="00332DE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7C" w:rsidRDefault="0010507C" w:rsidP="0071550B">
      <w:pPr>
        <w:spacing w:after="0" w:line="240" w:lineRule="auto"/>
      </w:pPr>
      <w:r>
        <w:separator/>
      </w:r>
    </w:p>
  </w:endnote>
  <w:endnote w:type="continuationSeparator" w:id="1">
    <w:p w:rsidR="0010507C" w:rsidRDefault="0010507C" w:rsidP="0071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5883"/>
      <w:docPartObj>
        <w:docPartGallery w:val="Page Numbers (Bottom of Page)"/>
        <w:docPartUnique/>
      </w:docPartObj>
    </w:sdtPr>
    <w:sdtContent>
      <w:p w:rsidR="0071550B" w:rsidRDefault="00037CFE">
        <w:pPr>
          <w:pStyle w:val="ab"/>
          <w:jc w:val="right"/>
        </w:pPr>
        <w:fldSimple w:instr=" PAGE   \* MERGEFORMAT ">
          <w:r w:rsidR="00A31F04">
            <w:rPr>
              <w:noProof/>
            </w:rPr>
            <w:t>1</w:t>
          </w:r>
        </w:fldSimple>
      </w:p>
    </w:sdtContent>
  </w:sdt>
  <w:p w:rsidR="0071550B" w:rsidRDefault="007155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7C" w:rsidRDefault="0010507C" w:rsidP="0071550B">
      <w:pPr>
        <w:spacing w:after="0" w:line="240" w:lineRule="auto"/>
      </w:pPr>
      <w:r>
        <w:separator/>
      </w:r>
    </w:p>
  </w:footnote>
  <w:footnote w:type="continuationSeparator" w:id="1">
    <w:p w:rsidR="0010507C" w:rsidRDefault="0010507C" w:rsidP="00715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71"/>
    <w:multiLevelType w:val="hybridMultilevel"/>
    <w:tmpl w:val="5872A2BE"/>
    <w:lvl w:ilvl="0" w:tplc="11D09A56">
      <w:start w:val="1"/>
      <w:numFmt w:val="decimal"/>
      <w:lvlText w:val="%1."/>
      <w:lvlJc w:val="left"/>
      <w:pPr>
        <w:tabs>
          <w:tab w:val="num" w:pos="1121"/>
        </w:tabs>
        <w:ind w:left="1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1"/>
        </w:tabs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1"/>
        </w:tabs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1"/>
        </w:tabs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1"/>
        </w:tabs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1"/>
        </w:tabs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1"/>
        </w:tabs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1"/>
        </w:tabs>
        <w:ind w:left="6881" w:hanging="180"/>
      </w:pPr>
    </w:lvl>
  </w:abstractNum>
  <w:abstractNum w:abstractNumId="1">
    <w:nsid w:val="0BAC6BF1"/>
    <w:multiLevelType w:val="hybridMultilevel"/>
    <w:tmpl w:val="46269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50EE3"/>
    <w:multiLevelType w:val="hybridMultilevel"/>
    <w:tmpl w:val="AC3058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EA2CA9"/>
    <w:multiLevelType w:val="hybridMultilevel"/>
    <w:tmpl w:val="A60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1247E"/>
    <w:multiLevelType w:val="singleLevel"/>
    <w:tmpl w:val="51048AD4"/>
    <w:lvl w:ilvl="0">
      <w:start w:val="1"/>
      <w:numFmt w:val="decimal"/>
      <w:lvlText w:val="%1."/>
      <w:legacy w:legacy="1" w:legacySpace="0" w:legacyIndent="362"/>
      <w:lvlJc w:val="left"/>
      <w:pPr>
        <w:ind w:left="1620" w:firstLine="0"/>
      </w:pPr>
      <w:rPr>
        <w:rFonts w:ascii="Times New Roman" w:hAnsi="Times New Roman" w:cs="Times New Roman" w:hint="default"/>
      </w:rPr>
    </w:lvl>
  </w:abstractNum>
  <w:abstractNum w:abstractNumId="5">
    <w:nsid w:val="2BFE7BDC"/>
    <w:multiLevelType w:val="singleLevel"/>
    <w:tmpl w:val="EE26C78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AFA4D0C"/>
    <w:multiLevelType w:val="hybridMultilevel"/>
    <w:tmpl w:val="28DAB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76A6A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05F16"/>
    <w:multiLevelType w:val="hybridMultilevel"/>
    <w:tmpl w:val="F174A886"/>
    <w:lvl w:ilvl="0" w:tplc="78C6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47FBF"/>
    <w:multiLevelType w:val="singleLevel"/>
    <w:tmpl w:val="8346AB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2201515"/>
    <w:multiLevelType w:val="hybridMultilevel"/>
    <w:tmpl w:val="1624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C01F5"/>
    <w:multiLevelType w:val="hybridMultilevel"/>
    <w:tmpl w:val="F1CA8DBC"/>
    <w:lvl w:ilvl="0" w:tplc="9606E5A0">
      <w:start w:val="1"/>
      <w:numFmt w:val="decimal"/>
      <w:lvlText w:val="%1."/>
      <w:lvlJc w:val="left"/>
      <w:pPr>
        <w:tabs>
          <w:tab w:val="num" w:pos="1121"/>
        </w:tabs>
        <w:ind w:left="1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1"/>
        </w:tabs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1"/>
        </w:tabs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1"/>
        </w:tabs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1"/>
        </w:tabs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1"/>
        </w:tabs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1"/>
        </w:tabs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1"/>
        </w:tabs>
        <w:ind w:left="6881" w:hanging="180"/>
      </w:pPr>
    </w:lvl>
  </w:abstractNum>
  <w:abstractNum w:abstractNumId="11">
    <w:nsid w:val="46D93B57"/>
    <w:multiLevelType w:val="singleLevel"/>
    <w:tmpl w:val="8346AB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479976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653C21"/>
    <w:multiLevelType w:val="singleLevel"/>
    <w:tmpl w:val="0EF88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4F3D1DFB"/>
    <w:multiLevelType w:val="singleLevel"/>
    <w:tmpl w:val="D87CB828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5">
    <w:nsid w:val="4FE53955"/>
    <w:multiLevelType w:val="hybridMultilevel"/>
    <w:tmpl w:val="76B69B86"/>
    <w:lvl w:ilvl="0" w:tplc="BAF61CA0">
      <w:start w:val="1"/>
      <w:numFmt w:val="bullet"/>
      <w:lvlText w:val=""/>
      <w:lvlJc w:val="left"/>
      <w:pPr>
        <w:tabs>
          <w:tab w:val="num" w:pos="993"/>
        </w:tabs>
        <w:ind w:left="206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D7A5B6C"/>
    <w:multiLevelType w:val="singleLevel"/>
    <w:tmpl w:val="28AEEB9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5FB74489"/>
    <w:multiLevelType w:val="hybridMultilevel"/>
    <w:tmpl w:val="5710927E"/>
    <w:lvl w:ilvl="0" w:tplc="91B0A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4D43E7"/>
    <w:multiLevelType w:val="singleLevel"/>
    <w:tmpl w:val="7F2675F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B8821EE"/>
    <w:multiLevelType w:val="hybridMultilevel"/>
    <w:tmpl w:val="68CCB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06181"/>
    <w:multiLevelType w:val="hybridMultilevel"/>
    <w:tmpl w:val="DDAA4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7665C53"/>
    <w:multiLevelType w:val="hybridMultilevel"/>
    <w:tmpl w:val="3C923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C12719"/>
    <w:multiLevelType w:val="hybridMultilevel"/>
    <w:tmpl w:val="7BD06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7"/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8"/>
  </w:num>
  <w:num w:numId="15">
    <w:abstractNumId w:val="11"/>
  </w:num>
  <w:num w:numId="16">
    <w:abstractNumId w:val="14"/>
  </w:num>
  <w:num w:numId="17">
    <w:abstractNumId w:val="8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0"/>
  </w:num>
  <w:num w:numId="22">
    <w:abstractNumId w:val="9"/>
  </w:num>
  <w:num w:numId="23">
    <w:abstractNumId w:val="21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DE4"/>
    <w:rsid w:val="00037CFE"/>
    <w:rsid w:val="0010507C"/>
    <w:rsid w:val="00121868"/>
    <w:rsid w:val="00236B70"/>
    <w:rsid w:val="00332DE4"/>
    <w:rsid w:val="004E28E5"/>
    <w:rsid w:val="005A7BBB"/>
    <w:rsid w:val="0060762D"/>
    <w:rsid w:val="0071550B"/>
    <w:rsid w:val="007B6CC5"/>
    <w:rsid w:val="0096471C"/>
    <w:rsid w:val="00992440"/>
    <w:rsid w:val="00A31F04"/>
    <w:rsid w:val="00B73D8E"/>
    <w:rsid w:val="00B96AAB"/>
    <w:rsid w:val="00C84D10"/>
    <w:rsid w:val="00CA11AA"/>
    <w:rsid w:val="00CA64C1"/>
    <w:rsid w:val="00DF4686"/>
    <w:rsid w:val="00E83CFE"/>
    <w:rsid w:val="00E93902"/>
    <w:rsid w:val="00F10581"/>
    <w:rsid w:val="00F2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FE"/>
  </w:style>
  <w:style w:type="paragraph" w:styleId="2">
    <w:name w:val="heading 2"/>
    <w:basedOn w:val="a"/>
    <w:next w:val="a"/>
    <w:link w:val="20"/>
    <w:qFormat/>
    <w:rsid w:val="00CA11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rsid w:val="0033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7B6CC5"/>
    <w:pPr>
      <w:spacing w:after="0" w:line="240" w:lineRule="auto"/>
      <w:ind w:left="972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B6CC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7B6C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99"/>
    <w:qFormat/>
    <w:rsid w:val="007B6CC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E9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A11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11AA"/>
  </w:style>
  <w:style w:type="character" w:customStyle="1" w:styleId="20">
    <w:name w:val="Заголовок 2 Знак"/>
    <w:basedOn w:val="a0"/>
    <w:link w:val="2"/>
    <w:rsid w:val="00CA11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15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550B"/>
  </w:style>
  <w:style w:type="paragraph" w:styleId="ab">
    <w:name w:val="footer"/>
    <w:basedOn w:val="a"/>
    <w:link w:val="ac"/>
    <w:uiPriority w:val="99"/>
    <w:unhideWhenUsed/>
    <w:rsid w:val="00715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7F6A-0F0F-420A-9160-357C7734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911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cp:lastPrinted>2016-02-03T06:29:00Z</cp:lastPrinted>
  <dcterms:created xsi:type="dcterms:W3CDTF">2016-01-07T08:06:00Z</dcterms:created>
  <dcterms:modified xsi:type="dcterms:W3CDTF">2016-02-03T06:30:00Z</dcterms:modified>
</cp:coreProperties>
</file>