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3D" w:rsidRDefault="00FE08BD" w:rsidP="00FE08BD">
      <w:pPr>
        <w:pStyle w:val="ab"/>
        <w:tabs>
          <w:tab w:val="left" w:pos="5670"/>
        </w:tabs>
        <w:ind w:left="-1418" w:righ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15200" cy="9610725"/>
            <wp:effectExtent l="19050" t="0" r="0" b="0"/>
            <wp:docPr id="1" name="Рисунок 1" descr="C:\Users\user\Desktop\самообследовани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5B" w:rsidRPr="0082405B" w:rsidRDefault="0082405B" w:rsidP="00824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2405B">
        <w:rPr>
          <w:rFonts w:ascii="Times New Roman" w:hAnsi="Times New Roman" w:cs="Times New Roman"/>
          <w:color w:val="000000"/>
          <w:sz w:val="24"/>
          <w:szCs w:val="28"/>
        </w:rPr>
        <w:lastRenderedPageBreak/>
        <w:t>Муниципальное   бюджетное   дошкольное   образовательное  учреждение «Детский сад №56»  (МБДОУ «Д/с №56»)функционирует с 15.03.</w:t>
      </w:r>
      <w:r w:rsidR="00376885">
        <w:rPr>
          <w:rFonts w:ascii="Times New Roman" w:hAnsi="Times New Roman" w:cs="Times New Roman"/>
          <w:sz w:val="24"/>
          <w:szCs w:val="28"/>
        </w:rPr>
        <w:t>1968</w:t>
      </w:r>
      <w:r w:rsidRPr="0082405B">
        <w:rPr>
          <w:rFonts w:ascii="Times New Roman" w:hAnsi="Times New Roman" w:cs="Times New Roman"/>
          <w:sz w:val="24"/>
          <w:szCs w:val="28"/>
        </w:rPr>
        <w:t xml:space="preserve"> года. </w:t>
      </w:r>
    </w:p>
    <w:p w:rsidR="0082405B" w:rsidRPr="0082405B" w:rsidRDefault="0082405B" w:rsidP="00824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2405B">
        <w:rPr>
          <w:rFonts w:ascii="Times New Roman" w:hAnsi="Times New Roman" w:cs="Times New Roman"/>
          <w:sz w:val="24"/>
          <w:szCs w:val="28"/>
        </w:rPr>
        <w:t xml:space="preserve"> Расположено  по адресу: 656032,  г Барнаул, ул. Эмилии Алексеевой, д.39 корпус 2, ул. Эмилии Алексеевой, д.53 корпус 1, контактный телефон 8(3852)22-62-77.  Адрес сайта: </w:t>
      </w:r>
      <w:hyperlink r:id="rId6" w:history="1">
        <w:r w:rsidRPr="004D1612">
          <w:rPr>
            <w:rStyle w:val="af4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www</w:t>
        </w:r>
        <w:r w:rsidRPr="004D1612">
          <w:rPr>
            <w:rStyle w:val="af4"/>
            <w:rFonts w:ascii="Times New Roman" w:hAnsi="Times New Roman" w:cs="Times New Roman"/>
            <w:color w:val="auto"/>
            <w:sz w:val="24"/>
            <w:szCs w:val="28"/>
            <w:u w:val="none"/>
          </w:rPr>
          <w:t>.56-</w:t>
        </w:r>
        <w:proofErr w:type="spellStart"/>
        <w:r w:rsidRPr="004D1612">
          <w:rPr>
            <w:rStyle w:val="af4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detsad</w:t>
        </w:r>
        <w:proofErr w:type="spellEnd"/>
        <w:r w:rsidRPr="004D1612">
          <w:rPr>
            <w:rStyle w:val="af4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Pr="004D1612">
          <w:rPr>
            <w:rStyle w:val="af4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</w:p>
    <w:p w:rsidR="0082405B" w:rsidRPr="0082405B" w:rsidRDefault="0082405B" w:rsidP="00824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2405B">
        <w:rPr>
          <w:rFonts w:ascii="Times New Roman" w:hAnsi="Times New Roman" w:cs="Times New Roman"/>
          <w:sz w:val="24"/>
          <w:szCs w:val="28"/>
        </w:rPr>
        <w:t>Здания детского сада типовые, двухэтажные, обладает всеми видами благоустройства. Территория озеленена насаждениями, имеются клумбы,  различные виды деревьев,  кустарников.</w:t>
      </w:r>
    </w:p>
    <w:p w:rsidR="0082405B" w:rsidRPr="0082405B" w:rsidRDefault="0082405B" w:rsidP="00824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2405B">
        <w:rPr>
          <w:rFonts w:ascii="Times New Roman" w:hAnsi="Times New Roman" w:cs="Times New Roman"/>
          <w:color w:val="000000"/>
          <w:sz w:val="24"/>
          <w:szCs w:val="28"/>
        </w:rPr>
        <w:t>В   МБДОУ «Д/с 56» функционирует</w:t>
      </w:r>
      <w:r w:rsidRPr="0082405B">
        <w:rPr>
          <w:rFonts w:ascii="Times New Roman" w:hAnsi="Times New Roman" w:cs="Times New Roman"/>
          <w:sz w:val="24"/>
          <w:szCs w:val="28"/>
        </w:rPr>
        <w:t xml:space="preserve"> 10 групп. Время пребывания детей в детском саду 12 часов. Режим работы детского сада с 7.00 до 19.00 при 5-и дневной рабочей неделе.  </w:t>
      </w:r>
    </w:p>
    <w:p w:rsidR="0082405B" w:rsidRPr="0082405B" w:rsidRDefault="0082405B" w:rsidP="00824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2405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№56»  организует работу в соответствии с действующим законодательством РФ, нормативным и правовыми документами федерального, регионального и муниципального уровней, ФГОС ДО, Устава ДОУ.</w:t>
      </w:r>
      <w:proofErr w:type="gramEnd"/>
    </w:p>
    <w:p w:rsidR="0082405B" w:rsidRPr="0082405B" w:rsidRDefault="0082405B" w:rsidP="00824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2405B">
        <w:rPr>
          <w:rFonts w:ascii="Times New Roman" w:hAnsi="Times New Roman" w:cs="Times New Roman"/>
          <w:sz w:val="24"/>
          <w:szCs w:val="28"/>
        </w:rPr>
        <w:t>Образовательная деятельность МБДОУ базир</w:t>
      </w:r>
      <w:r>
        <w:rPr>
          <w:rFonts w:ascii="Times New Roman" w:hAnsi="Times New Roman" w:cs="Times New Roman"/>
          <w:sz w:val="24"/>
          <w:szCs w:val="28"/>
        </w:rPr>
        <w:t>уется</w:t>
      </w:r>
      <w:r w:rsidRPr="0082405B">
        <w:rPr>
          <w:rFonts w:ascii="Times New Roman" w:hAnsi="Times New Roman" w:cs="Times New Roman"/>
          <w:sz w:val="24"/>
          <w:szCs w:val="28"/>
        </w:rPr>
        <w:t xml:space="preserve"> на реализации нормативно-правовых документов, отражающих современную политику в сфере образования: Федеральном законе «Об образовании в Российской Федерации», Стратегии инновационного развития Российской Федерации на период до 2020 года, Национальной стратегии действий в интересах детей на период с 2012 по 2017 годы, Федеральном государственном образовательном стандарте дошкольного образования, проекте Профессионального стандарта «Педагог», </w:t>
      </w:r>
      <w:r w:rsidRPr="0082405B">
        <w:rPr>
          <w:rFonts w:ascii="Times New Roman" w:hAnsi="Times New Roman" w:cs="Times New Roman"/>
          <w:bCs/>
          <w:sz w:val="24"/>
          <w:szCs w:val="28"/>
        </w:rPr>
        <w:t>в содержании которых определены приоритеты развития образовательной системы:</w:t>
      </w:r>
    </w:p>
    <w:p w:rsidR="0082405B" w:rsidRPr="0082405B" w:rsidRDefault="0082405B" w:rsidP="0082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05B">
        <w:rPr>
          <w:rFonts w:ascii="Times New Roman" w:hAnsi="Times New Roman" w:cs="Times New Roman"/>
          <w:sz w:val="24"/>
          <w:szCs w:val="28"/>
        </w:rPr>
        <w:t>1.Повышение качества образования на всех его ступенях.</w:t>
      </w:r>
    </w:p>
    <w:p w:rsidR="0082405B" w:rsidRPr="0082405B" w:rsidRDefault="0082405B" w:rsidP="0082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05B">
        <w:rPr>
          <w:rFonts w:ascii="Times New Roman" w:hAnsi="Times New Roman" w:cs="Times New Roman"/>
          <w:sz w:val="24"/>
          <w:szCs w:val="28"/>
        </w:rPr>
        <w:t>2.Развертывание инновационной деятельности, обеспечивающей качество образования.</w:t>
      </w:r>
    </w:p>
    <w:p w:rsidR="0082405B" w:rsidRDefault="0082405B" w:rsidP="0082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05B">
        <w:rPr>
          <w:rFonts w:ascii="Times New Roman" w:hAnsi="Times New Roman" w:cs="Times New Roman"/>
          <w:sz w:val="24"/>
          <w:szCs w:val="28"/>
        </w:rPr>
        <w:t xml:space="preserve">3.Повышение профессиональной компетентности педагогов обеспечивающей введение и реализацию ФГОС </w:t>
      </w:r>
      <w:proofErr w:type="gramStart"/>
      <w:r w:rsidRPr="0082405B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82405B">
        <w:rPr>
          <w:rFonts w:ascii="Times New Roman" w:hAnsi="Times New Roman" w:cs="Times New Roman"/>
          <w:sz w:val="24"/>
          <w:szCs w:val="28"/>
        </w:rPr>
        <w:t>.</w:t>
      </w:r>
    </w:p>
    <w:p w:rsidR="008C5514" w:rsidRDefault="008C5514" w:rsidP="0082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7F07" w:rsidRPr="000F5F65" w:rsidRDefault="00447F07" w:rsidP="00D01A20">
      <w:pPr>
        <w:pStyle w:val="ab"/>
        <w:tabs>
          <w:tab w:val="left" w:pos="5670"/>
        </w:tabs>
        <w:ind w:firstLine="708"/>
        <w:jc w:val="both"/>
        <w:rPr>
          <w:b/>
          <w:i/>
          <w:sz w:val="24"/>
          <w:szCs w:val="24"/>
        </w:rPr>
      </w:pPr>
      <w:r w:rsidRPr="000F5F65">
        <w:rPr>
          <w:b/>
          <w:i/>
          <w:sz w:val="24"/>
          <w:szCs w:val="24"/>
        </w:rPr>
        <w:t>Программно – методическое обеспечение МБДОУ</w:t>
      </w:r>
    </w:p>
    <w:p w:rsidR="00447F07" w:rsidRPr="000F5F65" w:rsidRDefault="00447F07" w:rsidP="00D01A20">
      <w:pPr>
        <w:pStyle w:val="ab"/>
        <w:tabs>
          <w:tab w:val="left" w:pos="5670"/>
        </w:tabs>
        <w:jc w:val="both"/>
        <w:rPr>
          <w:sz w:val="24"/>
          <w:szCs w:val="24"/>
        </w:rPr>
      </w:pPr>
      <w:r w:rsidRPr="000F5F65">
        <w:rPr>
          <w:sz w:val="24"/>
          <w:szCs w:val="24"/>
        </w:rPr>
        <w:t>Перечень программ, по которым работал педагогический коллектив в учебном году, с целью подготовки детей с нарушением слуха и речи к обучению в массовой и специальной (коррекционной) школах: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945"/>
        <w:gridCol w:w="2092"/>
      </w:tblGrid>
      <w:tr w:rsidR="00447F07" w:rsidRPr="000F5F65" w:rsidTr="00537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№</w:t>
            </w:r>
          </w:p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п.п.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 xml:space="preserve">Вид </w:t>
            </w:r>
          </w:p>
        </w:tc>
      </w:tr>
      <w:tr w:rsidR="00447F07" w:rsidRPr="000F5F65" w:rsidTr="00537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 xml:space="preserve">«От рождения до школы» </w:t>
            </w:r>
            <w:r>
              <w:rPr>
                <w:sz w:val="24"/>
                <w:szCs w:val="24"/>
              </w:rPr>
              <w:t xml:space="preserve">Основная </w:t>
            </w:r>
            <w:r w:rsidRPr="000F5F65">
              <w:rPr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sz w:val="24"/>
                <w:szCs w:val="24"/>
              </w:rPr>
              <w:t>» От рождения до школы»</w:t>
            </w:r>
            <w:r w:rsidRPr="000F5F65">
              <w:rPr>
                <w:sz w:val="24"/>
                <w:szCs w:val="24"/>
              </w:rPr>
              <w:t xml:space="preserve"> / Под ред. Н. Е. </w:t>
            </w:r>
            <w:proofErr w:type="spellStart"/>
            <w:r w:rsidRPr="000F5F65">
              <w:rPr>
                <w:sz w:val="24"/>
                <w:szCs w:val="24"/>
              </w:rPr>
              <w:t>Вераксы</w:t>
            </w:r>
            <w:proofErr w:type="spellEnd"/>
            <w:r w:rsidRPr="000F5F65">
              <w:rPr>
                <w:sz w:val="24"/>
                <w:szCs w:val="24"/>
              </w:rPr>
              <w:t>, Т. С. Комаровой, М. А. Васильевой.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основная</w:t>
            </w:r>
          </w:p>
        </w:tc>
      </w:tr>
      <w:tr w:rsidR="00447F07" w:rsidRPr="000F5F65" w:rsidTr="00537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DE40DF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DE40DF">
              <w:rPr>
                <w:sz w:val="24"/>
                <w:szCs w:val="24"/>
              </w:rPr>
              <w:t>2.</w:t>
            </w:r>
          </w:p>
          <w:p w:rsidR="00447F07" w:rsidRPr="00DE40DF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07" w:rsidRPr="00085729" w:rsidRDefault="00447F07" w:rsidP="00D01A20">
            <w:pPr>
              <w:pStyle w:val="ab"/>
              <w:tabs>
                <w:tab w:val="left" w:pos="5670"/>
              </w:tabs>
              <w:rPr>
                <w:rStyle w:val="af3"/>
                <w:i w:val="0"/>
                <w:sz w:val="24"/>
                <w:szCs w:val="24"/>
              </w:rPr>
            </w:pPr>
            <w:r w:rsidRPr="00085729">
              <w:rPr>
                <w:rStyle w:val="af3"/>
                <w:i w:val="0"/>
                <w:sz w:val="24"/>
                <w:szCs w:val="24"/>
              </w:rPr>
              <w:t>Примерная адаптированная основная образовательная программа для дошкольников с тяжёлыми нарушениями речи под ред. Л.В. Лопатиной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447F07" w:rsidRPr="000F5F65" w:rsidTr="00537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47F07" w:rsidRPr="00DE40DF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07" w:rsidRPr="00DE40DF" w:rsidRDefault="00447F07" w:rsidP="00D01A20">
            <w:pPr>
              <w:pStyle w:val="ab"/>
              <w:tabs>
                <w:tab w:val="left" w:pos="5670"/>
              </w:tabs>
              <w:rPr>
                <w:rStyle w:val="af3"/>
                <w:i w:val="0"/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«Коррекционное обучение и воспитание детей с ОНР» Т.Б. Чиркина, Г.Ф. Филичева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основная</w:t>
            </w:r>
          </w:p>
        </w:tc>
      </w:tr>
      <w:tr w:rsidR="00447F07" w:rsidRPr="000F5F65" w:rsidTr="00537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5F6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 xml:space="preserve">«Воспитание и обучение глухих детей дошкольного возраста» Л.П. </w:t>
            </w:r>
            <w:proofErr w:type="spellStart"/>
            <w:r w:rsidRPr="000F5F65">
              <w:rPr>
                <w:sz w:val="24"/>
                <w:szCs w:val="24"/>
              </w:rPr>
              <w:t>Носковой</w:t>
            </w:r>
            <w:proofErr w:type="spellEnd"/>
            <w:r w:rsidRPr="000F5F65">
              <w:rPr>
                <w:sz w:val="24"/>
                <w:szCs w:val="24"/>
              </w:rPr>
              <w:t xml:space="preserve">, Л.А. </w:t>
            </w:r>
            <w:proofErr w:type="spellStart"/>
            <w:r w:rsidRPr="000F5F65">
              <w:rPr>
                <w:sz w:val="24"/>
                <w:szCs w:val="24"/>
              </w:rPr>
              <w:t>Головчиц</w:t>
            </w:r>
            <w:proofErr w:type="spellEnd"/>
            <w:r w:rsidRPr="000F5F65">
              <w:rPr>
                <w:sz w:val="24"/>
                <w:szCs w:val="24"/>
              </w:rPr>
              <w:t xml:space="preserve">, Н.Д. </w:t>
            </w:r>
            <w:proofErr w:type="spellStart"/>
            <w:r w:rsidRPr="000F5F65">
              <w:rPr>
                <w:sz w:val="24"/>
                <w:szCs w:val="24"/>
              </w:rPr>
              <w:t>Шматко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основная</w:t>
            </w:r>
          </w:p>
        </w:tc>
      </w:tr>
      <w:tr w:rsidR="00447F07" w:rsidRPr="000F5F65" w:rsidTr="00537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F5F6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 xml:space="preserve">«Воспитание и обучение слабослышащих детей дошкольного возраста» Л.А. </w:t>
            </w:r>
            <w:proofErr w:type="spellStart"/>
            <w:r w:rsidRPr="000F5F65">
              <w:rPr>
                <w:sz w:val="24"/>
                <w:szCs w:val="24"/>
              </w:rPr>
              <w:t>Головчиц</w:t>
            </w:r>
            <w:proofErr w:type="spellEnd"/>
            <w:r w:rsidRPr="000F5F65">
              <w:rPr>
                <w:sz w:val="24"/>
                <w:szCs w:val="24"/>
              </w:rPr>
              <w:t>, Н.Д. Трофимова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основная</w:t>
            </w:r>
          </w:p>
        </w:tc>
      </w:tr>
      <w:tr w:rsidR="00447F07" w:rsidRPr="000F5F65" w:rsidTr="00537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64C0A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64C0A">
              <w:rPr>
                <w:sz w:val="24"/>
                <w:szCs w:val="24"/>
              </w:rPr>
              <w:t xml:space="preserve">Детство: Программа развития и воспитания в детском саду./В.И. Логинова, Т.И. Бабаева, Н.А. </w:t>
            </w:r>
            <w:proofErr w:type="spellStart"/>
            <w:r w:rsidRPr="00164C0A">
              <w:rPr>
                <w:sz w:val="24"/>
                <w:szCs w:val="24"/>
              </w:rPr>
              <w:t>Ноткина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парциальная</w:t>
            </w:r>
          </w:p>
        </w:tc>
      </w:tr>
      <w:tr w:rsidR="00447F07" w:rsidRPr="000F5F65" w:rsidTr="00537E64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64C0A" w:rsidRDefault="00447F07" w:rsidP="00D01A20">
            <w:pPr>
              <w:pStyle w:val="ab"/>
              <w:tabs>
                <w:tab w:val="left" w:pos="5670"/>
              </w:tabs>
              <w:rPr>
                <w:kern w:val="2"/>
                <w:sz w:val="24"/>
                <w:szCs w:val="24"/>
              </w:rPr>
            </w:pPr>
            <w:r w:rsidRPr="00164C0A">
              <w:rPr>
                <w:rFonts w:eastAsia="Arial Unicode MS"/>
                <w:kern w:val="2"/>
                <w:sz w:val="24"/>
                <w:szCs w:val="24"/>
              </w:rPr>
              <w:t xml:space="preserve">Наш дом – природа: Авторская программа экологического образования дошкольников. </w:t>
            </w:r>
            <w:r w:rsidRPr="00164C0A">
              <w:rPr>
                <w:kern w:val="2"/>
                <w:sz w:val="24"/>
                <w:szCs w:val="24"/>
              </w:rPr>
              <w:t>Н.А.Рыжова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парциальная</w:t>
            </w:r>
          </w:p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0F5F65" w:rsidTr="00537E64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F07" w:rsidRPr="00164C0A" w:rsidRDefault="00447F07" w:rsidP="00D01A20">
            <w:pPr>
              <w:pStyle w:val="ab"/>
              <w:tabs>
                <w:tab w:val="left" w:pos="5670"/>
              </w:tabs>
              <w:rPr>
                <w:kern w:val="2"/>
                <w:sz w:val="24"/>
                <w:szCs w:val="24"/>
              </w:rPr>
            </w:pPr>
            <w:r w:rsidRPr="00164C0A">
              <w:rPr>
                <w:rFonts w:eastAsia="Arial Unicode MS"/>
                <w:kern w:val="2"/>
                <w:sz w:val="24"/>
                <w:szCs w:val="24"/>
              </w:rPr>
              <w:t xml:space="preserve">Программа социально-эмоционального развития детей дошкольного возраста «Я </w:t>
            </w:r>
            <w:proofErr w:type="gramStart"/>
            <w:r w:rsidRPr="00164C0A">
              <w:rPr>
                <w:rFonts w:eastAsia="Arial Unicode MS"/>
                <w:kern w:val="2"/>
                <w:sz w:val="24"/>
                <w:szCs w:val="24"/>
              </w:rPr>
              <w:t>–Т</w:t>
            </w:r>
            <w:proofErr w:type="gramEnd"/>
            <w:r w:rsidRPr="00164C0A">
              <w:rPr>
                <w:rFonts w:eastAsia="Arial Unicode MS"/>
                <w:kern w:val="2"/>
                <w:sz w:val="24"/>
                <w:szCs w:val="24"/>
              </w:rPr>
              <w:t xml:space="preserve">Ы – МЫ»  </w:t>
            </w:r>
            <w:r w:rsidRPr="00164C0A">
              <w:rPr>
                <w:kern w:val="2"/>
                <w:sz w:val="24"/>
                <w:szCs w:val="24"/>
              </w:rPr>
              <w:t>(автор-составитель Князева О.Л.).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парциальная</w:t>
            </w:r>
          </w:p>
        </w:tc>
      </w:tr>
    </w:tbl>
    <w:p w:rsidR="00447F07" w:rsidRPr="000F5F65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447F07" w:rsidRPr="000F5F65" w:rsidRDefault="00447F07" w:rsidP="00D01A20">
      <w:pPr>
        <w:pStyle w:val="ab"/>
        <w:tabs>
          <w:tab w:val="left" w:pos="5670"/>
        </w:tabs>
        <w:rPr>
          <w:b/>
          <w:bCs/>
          <w:spacing w:val="-3"/>
          <w:sz w:val="24"/>
          <w:szCs w:val="24"/>
        </w:rPr>
      </w:pPr>
      <w:r w:rsidRPr="000F5F65">
        <w:rPr>
          <w:b/>
          <w:bCs/>
          <w:i/>
          <w:iCs/>
          <w:sz w:val="24"/>
          <w:szCs w:val="24"/>
        </w:rPr>
        <w:t>Проблемно-ориентированный анализ выполнения годовых задач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1984"/>
        <w:gridCol w:w="2552"/>
      </w:tblGrid>
      <w:tr w:rsidR="00447F07" w:rsidRPr="000F5F65" w:rsidTr="004D1612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F5F65">
              <w:rPr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F5F65">
              <w:rPr>
                <w:b/>
                <w:bCs/>
                <w:i/>
                <w:iCs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F5F65">
              <w:rPr>
                <w:b/>
                <w:bCs/>
                <w:i/>
                <w:iCs/>
                <w:sz w:val="24"/>
                <w:szCs w:val="24"/>
              </w:rPr>
              <w:t>Проблема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F5F65">
              <w:rPr>
                <w:b/>
                <w:bCs/>
                <w:i/>
                <w:iCs/>
                <w:sz w:val="24"/>
                <w:szCs w:val="24"/>
              </w:rPr>
              <w:t>Перспектива</w:t>
            </w:r>
          </w:p>
        </w:tc>
      </w:tr>
      <w:tr w:rsidR="00447F07" w:rsidRPr="000F5F65" w:rsidTr="004D1612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81" w:rsidRPr="00B4138E" w:rsidRDefault="00447F07" w:rsidP="00985281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F65">
              <w:rPr>
                <w:b/>
                <w:bCs/>
                <w:iCs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985281" w:rsidRPr="00B4138E"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повышать  качество  </w:t>
            </w:r>
            <w:r w:rsidR="00985281" w:rsidRPr="00B4138E">
              <w:rPr>
                <w:rFonts w:ascii="Times New Roman" w:hAnsi="Times New Roman"/>
                <w:sz w:val="24"/>
                <w:szCs w:val="24"/>
              </w:rPr>
              <w:t xml:space="preserve">воспитательно-образовательного и коррекционного </w:t>
            </w:r>
            <w:r w:rsidR="00985281" w:rsidRPr="00B4138E">
              <w:rPr>
                <w:rFonts w:ascii="Times New Roman" w:eastAsia="Calibri" w:hAnsi="Times New Roman"/>
                <w:sz w:val="24"/>
                <w:szCs w:val="24"/>
              </w:rPr>
              <w:t xml:space="preserve"> процесса  с детьми,  модернизируя систему планирования</w:t>
            </w:r>
            <w:r w:rsidR="00985281">
              <w:rPr>
                <w:rFonts w:ascii="Times New Roman" w:eastAsia="Calibri" w:hAnsi="Times New Roman"/>
                <w:sz w:val="24"/>
                <w:szCs w:val="24"/>
              </w:rPr>
              <w:t xml:space="preserve">,  в соответствии с </w:t>
            </w:r>
            <w:r w:rsidR="00985281" w:rsidRPr="00B4138E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985281">
              <w:rPr>
                <w:rFonts w:ascii="Times New Roman" w:hAnsi="Times New Roman"/>
                <w:sz w:val="24"/>
                <w:szCs w:val="24"/>
              </w:rPr>
              <w:t>ями</w:t>
            </w:r>
            <w:r w:rsidR="00985281" w:rsidRPr="00B4138E">
              <w:rPr>
                <w:rFonts w:ascii="Times New Roman" w:hAnsi="Times New Roman"/>
                <w:sz w:val="24"/>
                <w:szCs w:val="24"/>
              </w:rPr>
              <w:t xml:space="preserve">  федерального государственного  образовательного стандарта</w:t>
            </w:r>
            <w:r w:rsidR="00985281" w:rsidRPr="00B413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0F5F65">
              <w:rPr>
                <w:bCs/>
                <w:iCs/>
                <w:sz w:val="24"/>
                <w:szCs w:val="24"/>
              </w:rPr>
              <w:t>- каждый педагог имеет курсы повышения квали</w:t>
            </w:r>
            <w:r>
              <w:rPr>
                <w:bCs/>
                <w:iCs/>
                <w:sz w:val="24"/>
                <w:szCs w:val="24"/>
              </w:rPr>
              <w:t xml:space="preserve">фикации (в том числе </w:t>
            </w:r>
            <w:r w:rsidR="00985281">
              <w:rPr>
                <w:bCs/>
                <w:iCs/>
                <w:sz w:val="24"/>
                <w:szCs w:val="24"/>
              </w:rPr>
              <w:t>13</w:t>
            </w:r>
            <w:r w:rsidRPr="000F5F65">
              <w:rPr>
                <w:bCs/>
                <w:iCs/>
                <w:sz w:val="24"/>
                <w:szCs w:val="24"/>
              </w:rPr>
              <w:t xml:space="preserve"> педагогов к</w:t>
            </w:r>
            <w:r w:rsidR="00985281">
              <w:rPr>
                <w:bCs/>
                <w:iCs/>
                <w:sz w:val="24"/>
                <w:szCs w:val="24"/>
              </w:rPr>
              <w:t xml:space="preserve">урсы в рамках реализации ФГОС ДО </w:t>
            </w:r>
            <w:r>
              <w:rPr>
                <w:bCs/>
                <w:iCs/>
                <w:sz w:val="24"/>
                <w:szCs w:val="24"/>
              </w:rPr>
              <w:t xml:space="preserve">из </w:t>
            </w:r>
            <w:r w:rsidR="00985281">
              <w:rPr>
                <w:bCs/>
                <w:iCs/>
                <w:sz w:val="24"/>
                <w:szCs w:val="24"/>
              </w:rPr>
              <w:t>31</w:t>
            </w:r>
            <w:r>
              <w:rPr>
                <w:bCs/>
                <w:iCs/>
                <w:sz w:val="24"/>
                <w:szCs w:val="24"/>
              </w:rPr>
              <w:t xml:space="preserve"> педагог</w:t>
            </w:r>
            <w:r w:rsidR="00985281"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 xml:space="preserve"> общего количества</w:t>
            </w:r>
            <w:r w:rsidRPr="000F5F65">
              <w:rPr>
                <w:bCs/>
                <w:iCs/>
                <w:sz w:val="24"/>
                <w:szCs w:val="24"/>
              </w:rPr>
              <w:t>)</w:t>
            </w:r>
          </w:p>
          <w:p w:rsidR="00447F07" w:rsidRDefault="00985281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447F07">
              <w:rPr>
                <w:bCs/>
                <w:iCs/>
                <w:sz w:val="24"/>
                <w:szCs w:val="24"/>
              </w:rPr>
              <w:t xml:space="preserve">проведён </w:t>
            </w:r>
            <w:r w:rsidR="000336E5">
              <w:rPr>
                <w:bCs/>
                <w:iCs/>
                <w:sz w:val="24"/>
                <w:szCs w:val="24"/>
              </w:rPr>
              <w:t>семинар</w:t>
            </w:r>
            <w:r w:rsidR="00447F07">
              <w:rPr>
                <w:bCs/>
                <w:iCs/>
                <w:sz w:val="24"/>
                <w:szCs w:val="24"/>
              </w:rPr>
              <w:t xml:space="preserve"> по </w:t>
            </w:r>
            <w:r w:rsidR="000336E5">
              <w:rPr>
                <w:bCs/>
                <w:iCs/>
                <w:sz w:val="24"/>
                <w:szCs w:val="24"/>
              </w:rPr>
              <w:t>подбору методической базы для планирования воспитательно-образовательной работы</w:t>
            </w:r>
          </w:p>
          <w:p w:rsidR="000336E5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0F5F65">
              <w:rPr>
                <w:bCs/>
                <w:iCs/>
                <w:sz w:val="24"/>
                <w:szCs w:val="24"/>
              </w:rPr>
              <w:t>.</w:t>
            </w:r>
            <w:r w:rsidR="000336E5">
              <w:rPr>
                <w:bCs/>
                <w:iCs/>
                <w:sz w:val="24"/>
                <w:szCs w:val="24"/>
              </w:rPr>
              <w:t>проведен мастер-класс по оформлению раздаточного материала и пополнению методической базы</w:t>
            </w:r>
          </w:p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0F5F65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 xml:space="preserve"> в методическом кабинете сделана подборка консультативно - рекомендательного материала для педагогов;</w:t>
            </w:r>
          </w:p>
          <w:p w:rsidR="00985281" w:rsidRDefault="00985281" w:rsidP="00985281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0F5F65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база пополнена учебно-методическая литература по планированию образовательной деятельности</w:t>
            </w: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0F5F65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>
              <w:rPr>
                <w:bCs/>
                <w:iCs/>
                <w:sz w:val="24"/>
                <w:szCs w:val="24"/>
              </w:rPr>
              <w:t>разработан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 и дополнены разделы в  адаптированной программе для детей с нарушением  речи:</w:t>
            </w: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организационно-педагогические условия в образовательном процессе. Принципы построения среды. </w:t>
            </w:r>
          </w:p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предметно пространственной среды.</w:t>
            </w: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разработанконсультативно - </w:t>
            </w:r>
            <w:r w:rsidRPr="000F5F65">
              <w:rPr>
                <w:bCs/>
                <w:iCs/>
                <w:sz w:val="24"/>
                <w:szCs w:val="24"/>
              </w:rPr>
              <w:t xml:space="preserve">рекомендательный </w:t>
            </w:r>
            <w:r>
              <w:rPr>
                <w:bCs/>
                <w:iCs/>
                <w:sz w:val="24"/>
                <w:szCs w:val="24"/>
              </w:rPr>
              <w:t>материал для родителей по  образовательным  областям;</w:t>
            </w:r>
          </w:p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разработаны  рабочие программы воспитателей и специалистов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9E4F99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9E4F99">
              <w:rPr>
                <w:bCs/>
                <w:iCs/>
                <w:sz w:val="24"/>
                <w:szCs w:val="24"/>
              </w:rPr>
              <w:t xml:space="preserve">Недостаточно  развиты </w:t>
            </w:r>
            <w:r>
              <w:rPr>
                <w:sz w:val="24"/>
                <w:szCs w:val="24"/>
              </w:rPr>
              <w:t>с</w:t>
            </w:r>
            <w:r w:rsidRPr="009E4F99">
              <w:rPr>
                <w:sz w:val="24"/>
                <w:szCs w:val="24"/>
              </w:rPr>
              <w:t>пециальные умения у педагогов</w:t>
            </w:r>
            <w:r>
              <w:rPr>
                <w:sz w:val="24"/>
                <w:szCs w:val="24"/>
              </w:rPr>
              <w:t>, в частности использование</w:t>
            </w:r>
            <w:r w:rsidRPr="009E4F99">
              <w:rPr>
                <w:sz w:val="24"/>
                <w:szCs w:val="24"/>
              </w:rPr>
              <w:t xml:space="preserve"> техническими средствами обучения и др</w:t>
            </w:r>
            <w:r>
              <w:rPr>
                <w:sz w:val="24"/>
                <w:szCs w:val="24"/>
              </w:rPr>
              <w:t>.</w:t>
            </w: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Pr="009E4F99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Нет  устойчивого интереса </w:t>
            </w:r>
            <w:r w:rsidRPr="009E4F99">
              <w:rPr>
                <w:bCs/>
                <w:iCs/>
                <w:sz w:val="24"/>
                <w:szCs w:val="24"/>
              </w:rPr>
              <w:t>у  молодых педагогов в проектировании  и реализации рабочих программ.</w:t>
            </w:r>
          </w:p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0336E5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Необходимо корректировать рабочие программы вв</w:t>
            </w:r>
            <w:r w:rsidR="000336E5">
              <w:rPr>
                <w:bCs/>
                <w:iCs/>
                <w:sz w:val="24"/>
                <w:szCs w:val="24"/>
              </w:rPr>
              <w:t>иду изменения методической базы</w:t>
            </w:r>
          </w:p>
          <w:p w:rsidR="00447F07" w:rsidRPr="000F5F65" w:rsidRDefault="000336E5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(</w:t>
            </w:r>
            <w:r w:rsidR="00447F07">
              <w:rPr>
                <w:bCs/>
                <w:iCs/>
                <w:sz w:val="24"/>
                <w:szCs w:val="24"/>
              </w:rPr>
              <w:t>разнообразие использования методик и программ)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с педагогами по модернизации РППС с учётом требования стандарта.</w:t>
            </w: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 целью повышения эффективности работы  с детьми  продолжить работу по наставничеству с молодыми педагогами (школа молодого воспитателя).</w:t>
            </w: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Внедрить новые эффективные формы по  привлечению педагогов к деятельности по  проектированию и инновациям.</w:t>
            </w:r>
          </w:p>
        </w:tc>
      </w:tr>
      <w:tr w:rsidR="00447F07" w:rsidRPr="000F5F65" w:rsidTr="004D1612">
        <w:trPr>
          <w:trHeight w:val="1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0F5F65">
              <w:rPr>
                <w:b/>
                <w:bCs/>
                <w:iCs/>
                <w:sz w:val="24"/>
                <w:szCs w:val="24"/>
              </w:rPr>
              <w:t>2.</w:t>
            </w:r>
            <w:r w:rsidR="000336E5">
              <w:rPr>
                <w:sz w:val="24"/>
                <w:szCs w:val="24"/>
              </w:rPr>
              <w:t xml:space="preserve"> Осуществить поиск эффективных форм взаимодействия  </w:t>
            </w:r>
            <w:r w:rsidR="000336E5">
              <w:rPr>
                <w:sz w:val="24"/>
                <w:szCs w:val="24"/>
              </w:rPr>
              <w:lastRenderedPageBreak/>
              <w:t>всех участников  образовательных отношений  через  проектирование и инновацию</w:t>
            </w:r>
            <w:r w:rsidR="000336E5" w:rsidRPr="00B4138E">
              <w:rPr>
                <w:sz w:val="24"/>
                <w:szCs w:val="24"/>
              </w:rPr>
              <w:t>.</w:t>
            </w:r>
          </w:p>
          <w:p w:rsidR="00447F07" w:rsidRPr="000F5F65" w:rsidRDefault="00447F07" w:rsidP="00D01A20">
            <w:pPr>
              <w:pStyle w:val="ab"/>
              <w:tabs>
                <w:tab w:val="left" w:pos="567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DE40DF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DE40DF">
              <w:rPr>
                <w:bCs/>
                <w:iCs/>
                <w:sz w:val="24"/>
                <w:szCs w:val="24"/>
              </w:rPr>
              <w:lastRenderedPageBreak/>
              <w:t>Для педагогов:</w:t>
            </w:r>
          </w:p>
          <w:p w:rsidR="00447F07" w:rsidRPr="00DE40DF" w:rsidRDefault="00447F07" w:rsidP="00D01A20">
            <w:pPr>
              <w:pStyle w:val="ab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5670"/>
              </w:tabs>
              <w:ind w:left="0" w:firstLine="34"/>
              <w:rPr>
                <w:bCs/>
                <w:iCs/>
                <w:sz w:val="24"/>
                <w:szCs w:val="24"/>
              </w:rPr>
            </w:pPr>
            <w:r w:rsidRPr="00DE40DF">
              <w:rPr>
                <w:bCs/>
                <w:iCs/>
                <w:sz w:val="24"/>
                <w:szCs w:val="24"/>
              </w:rPr>
              <w:t>проведён консультативный  час:</w:t>
            </w:r>
          </w:p>
          <w:p w:rsidR="00447F07" w:rsidRPr="00DE40DF" w:rsidRDefault="00447F07" w:rsidP="00D01A20">
            <w:pPr>
              <w:pStyle w:val="ab"/>
              <w:tabs>
                <w:tab w:val="left" w:pos="176"/>
                <w:tab w:val="left" w:pos="317"/>
                <w:tab w:val="left" w:pos="5670"/>
              </w:tabs>
              <w:ind w:left="34"/>
              <w:rPr>
                <w:bCs/>
                <w:iCs/>
                <w:sz w:val="24"/>
                <w:szCs w:val="24"/>
              </w:rPr>
            </w:pPr>
            <w:r w:rsidRPr="00DE40DF">
              <w:rPr>
                <w:bCs/>
                <w:iCs/>
                <w:sz w:val="24"/>
                <w:szCs w:val="24"/>
              </w:rPr>
              <w:t>«</w:t>
            </w:r>
            <w:r w:rsidR="000336E5">
              <w:rPr>
                <w:bCs/>
                <w:iCs/>
                <w:sz w:val="24"/>
                <w:szCs w:val="24"/>
              </w:rPr>
              <w:t xml:space="preserve">Организация проектной и исследовательской </w:t>
            </w:r>
            <w:r w:rsidR="000336E5">
              <w:rPr>
                <w:bCs/>
                <w:iCs/>
                <w:sz w:val="24"/>
                <w:szCs w:val="24"/>
              </w:rPr>
              <w:lastRenderedPageBreak/>
              <w:t xml:space="preserve">деятельности в рамках </w:t>
            </w:r>
            <w:r w:rsidRPr="00DE40DF">
              <w:rPr>
                <w:bCs/>
                <w:iCs/>
                <w:sz w:val="24"/>
                <w:szCs w:val="24"/>
              </w:rPr>
              <w:t>работы в ДОУ»</w:t>
            </w:r>
          </w:p>
          <w:p w:rsidR="00447F07" w:rsidRDefault="00447F07" w:rsidP="00D01A20">
            <w:pPr>
              <w:pStyle w:val="ab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5670"/>
              </w:tabs>
              <w:ind w:left="0" w:firstLine="34"/>
              <w:rPr>
                <w:bCs/>
                <w:iCs/>
                <w:sz w:val="24"/>
                <w:szCs w:val="24"/>
              </w:rPr>
            </w:pPr>
            <w:r w:rsidRPr="00DE40DF">
              <w:rPr>
                <w:bCs/>
                <w:iCs/>
                <w:sz w:val="24"/>
                <w:szCs w:val="24"/>
              </w:rPr>
              <w:t xml:space="preserve">Разработаны </w:t>
            </w:r>
            <w:r w:rsidR="000336E5">
              <w:rPr>
                <w:bCs/>
                <w:iCs/>
                <w:sz w:val="24"/>
                <w:szCs w:val="24"/>
              </w:rPr>
              <w:t xml:space="preserve">планы-проектыдля </w:t>
            </w:r>
            <w:r w:rsidRPr="00DE40DF">
              <w:rPr>
                <w:bCs/>
                <w:iCs/>
                <w:sz w:val="24"/>
                <w:szCs w:val="24"/>
              </w:rPr>
              <w:t>воспитател</w:t>
            </w:r>
            <w:r w:rsidR="000336E5">
              <w:rPr>
                <w:bCs/>
                <w:iCs/>
                <w:sz w:val="24"/>
                <w:szCs w:val="24"/>
              </w:rPr>
              <w:t>ей</w:t>
            </w:r>
            <w:r>
              <w:rPr>
                <w:bCs/>
                <w:iCs/>
                <w:sz w:val="24"/>
                <w:szCs w:val="24"/>
              </w:rPr>
              <w:t xml:space="preserve"> и  специалистов </w:t>
            </w:r>
            <w:r w:rsidRPr="00DE40DF">
              <w:rPr>
                <w:bCs/>
                <w:iCs/>
                <w:sz w:val="24"/>
                <w:szCs w:val="24"/>
              </w:rPr>
              <w:t xml:space="preserve"> всех</w:t>
            </w:r>
            <w:r>
              <w:rPr>
                <w:bCs/>
                <w:iCs/>
                <w:sz w:val="24"/>
                <w:szCs w:val="24"/>
              </w:rPr>
              <w:t xml:space="preserve"> возрастных </w:t>
            </w:r>
            <w:r w:rsidRPr="00DE40DF">
              <w:rPr>
                <w:bCs/>
                <w:iCs/>
                <w:sz w:val="24"/>
                <w:szCs w:val="24"/>
              </w:rPr>
              <w:t xml:space="preserve"> групп;</w:t>
            </w:r>
          </w:p>
          <w:p w:rsidR="000336E5" w:rsidRPr="00DE40DF" w:rsidRDefault="000336E5" w:rsidP="00D01A20">
            <w:pPr>
              <w:pStyle w:val="ab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5670"/>
              </w:tabs>
              <w:ind w:left="0" w:firstLine="3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РППС пополнена атрибутами и оборудованием в рамках проекта каждой возрастной группы</w:t>
            </w:r>
          </w:p>
          <w:p w:rsidR="00447F07" w:rsidRPr="007D7C31" w:rsidRDefault="00447F07" w:rsidP="000336E5">
            <w:pPr>
              <w:pStyle w:val="ab"/>
              <w:tabs>
                <w:tab w:val="left" w:pos="176"/>
                <w:tab w:val="left" w:pos="317"/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5" w:rsidRDefault="000336E5" w:rsidP="000336E5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0F5F65">
              <w:rPr>
                <w:bCs/>
                <w:iCs/>
                <w:sz w:val="24"/>
                <w:szCs w:val="24"/>
              </w:rPr>
              <w:lastRenderedPageBreak/>
              <w:t xml:space="preserve">Снижена мотивация к инновационной деятельности ввиду нехватки </w:t>
            </w:r>
            <w:r w:rsidRPr="000F5F65">
              <w:rPr>
                <w:bCs/>
                <w:iCs/>
                <w:sz w:val="24"/>
                <w:szCs w:val="24"/>
              </w:rPr>
              <w:lastRenderedPageBreak/>
              <w:t>времени по реализации годовых задач.</w:t>
            </w:r>
          </w:p>
          <w:p w:rsidR="000336E5" w:rsidRDefault="000336E5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0336E5" w:rsidRPr="00DE40DF" w:rsidRDefault="00447F07" w:rsidP="000336E5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Недостаточно раздаточного материала в группах</w:t>
            </w:r>
            <w:r w:rsidR="000336E5">
              <w:rPr>
                <w:bCs/>
                <w:iCs/>
                <w:sz w:val="24"/>
                <w:szCs w:val="24"/>
              </w:rPr>
              <w:t xml:space="preserve">, отсутствует разнообразие оборудования для </w:t>
            </w:r>
            <w:r w:rsidR="00C312EE">
              <w:rPr>
                <w:bCs/>
                <w:iCs/>
                <w:sz w:val="24"/>
                <w:szCs w:val="24"/>
              </w:rPr>
              <w:t>организации деятельности</w:t>
            </w:r>
          </w:p>
          <w:p w:rsidR="00447F07" w:rsidRPr="00DE40DF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DE40DF" w:rsidRDefault="00447F07" w:rsidP="00C312EE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Продолжить  работу  педагогов по  оснащению </w:t>
            </w:r>
            <w:r w:rsidR="00C312EE">
              <w:rPr>
                <w:bCs/>
                <w:iCs/>
                <w:sz w:val="24"/>
                <w:szCs w:val="24"/>
              </w:rPr>
              <w:t xml:space="preserve">педагогами центров исследовательской </w:t>
            </w:r>
            <w:r w:rsidR="00C312EE">
              <w:rPr>
                <w:bCs/>
                <w:iCs/>
                <w:sz w:val="24"/>
                <w:szCs w:val="24"/>
              </w:rPr>
              <w:lastRenderedPageBreak/>
              <w:t xml:space="preserve">деятельности </w:t>
            </w:r>
          </w:p>
        </w:tc>
      </w:tr>
      <w:tr w:rsidR="00447F07" w:rsidRPr="000F5F65" w:rsidTr="004D1612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7D7C31" w:rsidRDefault="00447F07" w:rsidP="00D01A20">
            <w:pPr>
              <w:pStyle w:val="ab"/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7D7C31">
              <w:rPr>
                <w:b/>
                <w:bCs/>
                <w:iCs/>
                <w:sz w:val="24"/>
                <w:szCs w:val="24"/>
              </w:rPr>
              <w:lastRenderedPageBreak/>
              <w:t xml:space="preserve">3. </w:t>
            </w:r>
            <w:r w:rsidR="00C312EE" w:rsidRPr="00B4138E">
              <w:rPr>
                <w:color w:val="000000"/>
                <w:sz w:val="24"/>
                <w:szCs w:val="24"/>
              </w:rPr>
              <w:t>Способствовать повышению мотивации педагогических работников к повышению качества их профессиональной деятельности, путём разработки дифференцированной программы профессиональной компетентности с учётом выявленных в ходе самоанализа профессиональных дефицитов с точки зрения требований профессионального стандарта.</w:t>
            </w:r>
          </w:p>
          <w:p w:rsidR="00447F07" w:rsidRPr="007D7C31" w:rsidRDefault="00447F07" w:rsidP="00D01A20">
            <w:pPr>
              <w:pStyle w:val="ab"/>
              <w:tabs>
                <w:tab w:val="left" w:pos="5670"/>
              </w:tabs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7D7C31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7D7C31">
              <w:rPr>
                <w:bCs/>
                <w:iCs/>
                <w:sz w:val="24"/>
                <w:szCs w:val="24"/>
              </w:rPr>
              <w:t>1. Реализован план повышени</w:t>
            </w:r>
            <w:r>
              <w:rPr>
                <w:bCs/>
                <w:iCs/>
                <w:sz w:val="24"/>
                <w:szCs w:val="24"/>
              </w:rPr>
              <w:t>я квалификации педагогов на 201</w:t>
            </w:r>
            <w:r w:rsidR="00C312EE">
              <w:rPr>
                <w:bCs/>
                <w:iCs/>
                <w:sz w:val="24"/>
                <w:szCs w:val="24"/>
              </w:rPr>
              <w:t>6</w:t>
            </w:r>
            <w:r w:rsidRPr="007D7C31">
              <w:rPr>
                <w:bCs/>
                <w:iCs/>
                <w:sz w:val="24"/>
                <w:szCs w:val="24"/>
              </w:rPr>
              <w:t>-201</w:t>
            </w:r>
            <w:r w:rsidR="00C312EE">
              <w:rPr>
                <w:bCs/>
                <w:iCs/>
                <w:sz w:val="24"/>
                <w:szCs w:val="24"/>
              </w:rPr>
              <w:t>7</w:t>
            </w:r>
            <w:r w:rsidRPr="007D7C31">
              <w:rPr>
                <w:bCs/>
                <w:iCs/>
                <w:sz w:val="24"/>
                <w:szCs w:val="24"/>
              </w:rPr>
              <w:t xml:space="preserve"> год.</w:t>
            </w:r>
          </w:p>
          <w:p w:rsidR="00447F07" w:rsidRPr="007D7C31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Pr="007D7C31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7D7C31">
              <w:rPr>
                <w:bCs/>
                <w:iCs/>
                <w:sz w:val="24"/>
                <w:szCs w:val="24"/>
              </w:rPr>
              <w:t>2. Подго</w:t>
            </w:r>
            <w:r>
              <w:rPr>
                <w:bCs/>
                <w:iCs/>
                <w:sz w:val="24"/>
                <w:szCs w:val="24"/>
              </w:rPr>
              <w:t xml:space="preserve">товлено </w:t>
            </w:r>
            <w:r w:rsidRPr="007D7C31">
              <w:rPr>
                <w:bCs/>
                <w:iCs/>
                <w:sz w:val="24"/>
                <w:szCs w:val="24"/>
              </w:rPr>
              <w:t xml:space="preserve">  портфолио аттестуемыми педагогами:</w:t>
            </w:r>
          </w:p>
          <w:p w:rsidR="00447F07" w:rsidRDefault="00C312EE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Лужновой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Т.Г.,</w:t>
            </w:r>
          </w:p>
          <w:p w:rsidR="00C312EE" w:rsidRPr="007D7C31" w:rsidRDefault="00C312EE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Шадриной О.Н.</w:t>
            </w:r>
          </w:p>
          <w:p w:rsidR="00447F07" w:rsidRPr="007D7C31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7D7C31">
              <w:rPr>
                <w:bCs/>
                <w:iCs/>
                <w:sz w:val="24"/>
                <w:szCs w:val="24"/>
              </w:rPr>
              <w:t>3.</w:t>
            </w:r>
            <w:r>
              <w:rPr>
                <w:bCs/>
                <w:iCs/>
                <w:sz w:val="24"/>
                <w:szCs w:val="24"/>
              </w:rPr>
              <w:t xml:space="preserve">Педагоги ознакомлены </w:t>
            </w:r>
            <w:r w:rsidRPr="007D7C31">
              <w:rPr>
                <w:bCs/>
                <w:iCs/>
                <w:sz w:val="24"/>
                <w:szCs w:val="24"/>
              </w:rPr>
              <w:t xml:space="preserve"> с </w:t>
            </w:r>
            <w:proofErr w:type="gramStart"/>
            <w:r w:rsidRPr="007D7C31">
              <w:rPr>
                <w:bCs/>
                <w:iCs/>
                <w:sz w:val="24"/>
                <w:szCs w:val="24"/>
              </w:rPr>
              <w:t>нормативно-правовой</w:t>
            </w:r>
            <w:proofErr w:type="gramEnd"/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7D7C31">
              <w:rPr>
                <w:bCs/>
                <w:iCs/>
                <w:sz w:val="24"/>
                <w:szCs w:val="24"/>
              </w:rPr>
              <w:t xml:space="preserve">документацией  по </w:t>
            </w:r>
            <w:proofErr w:type="spellStart"/>
            <w:r w:rsidRPr="007D7C31">
              <w:rPr>
                <w:bCs/>
                <w:iCs/>
                <w:sz w:val="24"/>
                <w:szCs w:val="24"/>
              </w:rPr>
              <w:t>профстандарту</w:t>
            </w:r>
            <w:proofErr w:type="spellEnd"/>
            <w:r w:rsidR="00C312EE">
              <w:rPr>
                <w:bCs/>
                <w:iCs/>
                <w:sz w:val="24"/>
                <w:szCs w:val="24"/>
              </w:rPr>
              <w:t xml:space="preserve"> «Педагог»</w:t>
            </w:r>
            <w:r w:rsidRPr="007D7C31">
              <w:rPr>
                <w:bCs/>
                <w:iCs/>
                <w:sz w:val="24"/>
                <w:szCs w:val="24"/>
              </w:rPr>
              <w:t>.</w:t>
            </w:r>
          </w:p>
          <w:p w:rsidR="00447F07" w:rsidRPr="007D7C31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4. Заполнен самоанализ профессиональных достижений и </w:t>
            </w:r>
            <w:proofErr w:type="spellStart"/>
            <w:r>
              <w:rPr>
                <w:bCs/>
                <w:iCs/>
                <w:sz w:val="24"/>
                <w:szCs w:val="24"/>
              </w:rPr>
              <w:t>дефецитов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деятельности.</w:t>
            </w:r>
          </w:p>
          <w:p w:rsidR="00447F07" w:rsidRPr="007D7C31" w:rsidRDefault="00447F07" w:rsidP="00C312EE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</w:t>
            </w:r>
            <w:r w:rsidR="00C312EE">
              <w:rPr>
                <w:bCs/>
                <w:iCs/>
                <w:sz w:val="24"/>
                <w:szCs w:val="24"/>
              </w:rPr>
              <w:t xml:space="preserve">Опыт работы МБДОУ входит в банк лучших практик образовательных учреждений города и края.6. </w:t>
            </w:r>
            <w:r w:rsidRPr="007D7C31">
              <w:rPr>
                <w:bCs/>
                <w:iCs/>
                <w:sz w:val="24"/>
                <w:szCs w:val="24"/>
              </w:rPr>
              <w:t>Представление опыта работы педагогами ДОУ на заседании инновационной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7D7C31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Pr="007D7C31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Pr="007D7C31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Pr="007D7C31" w:rsidRDefault="00447F07" w:rsidP="00C312EE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Снижен</w:t>
            </w:r>
            <w:r w:rsidR="00C312EE"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 xml:space="preserve"> публикационная активность</w:t>
            </w:r>
            <w:r w:rsidRPr="007D7C31">
              <w:rPr>
                <w:bCs/>
                <w:iCs/>
                <w:sz w:val="24"/>
                <w:szCs w:val="24"/>
              </w:rPr>
              <w:t xml:space="preserve"> педагогических работников МБДОУ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Продолжать работу по  корректировке </w:t>
            </w:r>
            <w:r w:rsidRPr="007D7C31">
              <w:rPr>
                <w:bCs/>
                <w:iCs/>
                <w:sz w:val="24"/>
                <w:szCs w:val="24"/>
              </w:rPr>
              <w:t xml:space="preserve"> рабочих программ каждым педагогом ДОУ </w:t>
            </w:r>
          </w:p>
          <w:p w:rsidR="00447F07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</w:p>
          <w:p w:rsidR="00447F07" w:rsidRPr="007D7C31" w:rsidRDefault="00447F07" w:rsidP="00D01A20">
            <w:pPr>
              <w:pStyle w:val="ab"/>
              <w:tabs>
                <w:tab w:val="left" w:pos="5670"/>
              </w:tabs>
              <w:rPr>
                <w:bCs/>
                <w:iCs/>
                <w:sz w:val="24"/>
                <w:szCs w:val="24"/>
              </w:rPr>
            </w:pPr>
            <w:r w:rsidRPr="007D7C31">
              <w:rPr>
                <w:bCs/>
                <w:iCs/>
                <w:sz w:val="24"/>
                <w:szCs w:val="24"/>
              </w:rPr>
              <w:t>Своевременное информирование о проводимых научных и научно-практических конференциях</w:t>
            </w:r>
            <w:r>
              <w:rPr>
                <w:bCs/>
                <w:iCs/>
                <w:sz w:val="24"/>
                <w:szCs w:val="24"/>
              </w:rPr>
              <w:t xml:space="preserve">  различного уровня.</w:t>
            </w:r>
          </w:p>
        </w:tc>
      </w:tr>
    </w:tbl>
    <w:p w:rsidR="00447F07" w:rsidRDefault="00447F07" w:rsidP="004D1612">
      <w:pPr>
        <w:tabs>
          <w:tab w:val="left" w:pos="5670"/>
        </w:tabs>
        <w:spacing w:after="0"/>
        <w:jc w:val="both"/>
      </w:pPr>
    </w:p>
    <w:p w:rsidR="00447F07" w:rsidRPr="000F5F65" w:rsidRDefault="00447F07" w:rsidP="00D01A20">
      <w:pPr>
        <w:pStyle w:val="ab"/>
        <w:tabs>
          <w:tab w:val="left" w:pos="5670"/>
        </w:tabs>
        <w:rPr>
          <w:b/>
          <w:bCs/>
          <w:spacing w:val="-3"/>
          <w:sz w:val="24"/>
          <w:szCs w:val="24"/>
        </w:rPr>
      </w:pPr>
      <w:r w:rsidRPr="000F5F65">
        <w:rPr>
          <w:b/>
          <w:bCs/>
          <w:i/>
          <w:iCs/>
          <w:sz w:val="24"/>
          <w:szCs w:val="24"/>
        </w:rPr>
        <w:t>Анализ состояния здоровья воспитанников ДОУ</w:t>
      </w:r>
    </w:p>
    <w:p w:rsidR="00447F07" w:rsidRPr="000F5F65" w:rsidRDefault="00447F07" w:rsidP="008C5514">
      <w:pPr>
        <w:pStyle w:val="ab"/>
        <w:tabs>
          <w:tab w:val="left" w:pos="5670"/>
        </w:tabs>
        <w:ind w:left="-284"/>
        <w:jc w:val="both"/>
        <w:rPr>
          <w:spacing w:val="-1"/>
          <w:sz w:val="24"/>
          <w:szCs w:val="24"/>
        </w:rPr>
      </w:pPr>
      <w:r w:rsidRPr="000F5F65">
        <w:rPr>
          <w:sz w:val="24"/>
          <w:szCs w:val="24"/>
        </w:rPr>
        <w:t>В учреждении созданы оптимальные условия для сохранения и укрепления здоровья дошкольников.</w:t>
      </w:r>
      <w:r w:rsidRPr="00ED4DF4">
        <w:rPr>
          <w:sz w:val="24"/>
          <w:szCs w:val="24"/>
        </w:rPr>
        <w:t xml:space="preserve"> Физкультурно</w:t>
      </w:r>
      <w:r w:rsidRPr="000F5F65">
        <w:rPr>
          <w:sz w:val="24"/>
          <w:szCs w:val="24"/>
        </w:rPr>
        <w:t xml:space="preserve">-оздоровительный </w:t>
      </w:r>
      <w:r w:rsidRPr="000F5F65">
        <w:rPr>
          <w:spacing w:val="-1"/>
          <w:sz w:val="24"/>
          <w:szCs w:val="24"/>
        </w:rPr>
        <w:t xml:space="preserve">комплекс детского сада включает: </w:t>
      </w:r>
    </w:p>
    <w:p w:rsidR="00447F07" w:rsidRPr="000F5F65" w:rsidRDefault="00447F07" w:rsidP="008C5514">
      <w:pPr>
        <w:pStyle w:val="ab"/>
        <w:tabs>
          <w:tab w:val="left" w:pos="5670"/>
        </w:tabs>
        <w:ind w:left="-284"/>
        <w:jc w:val="both"/>
        <w:rPr>
          <w:spacing w:val="-1"/>
          <w:sz w:val="24"/>
          <w:szCs w:val="24"/>
        </w:rPr>
      </w:pPr>
      <w:r w:rsidRPr="000F5F65">
        <w:rPr>
          <w:spacing w:val="-1"/>
          <w:sz w:val="24"/>
          <w:szCs w:val="24"/>
        </w:rPr>
        <w:t>- физкультурный зал, укомплектованный спортивным оборудованием;</w:t>
      </w:r>
    </w:p>
    <w:p w:rsidR="00447F07" w:rsidRPr="000F5F65" w:rsidRDefault="00447F07" w:rsidP="008C5514">
      <w:pPr>
        <w:pStyle w:val="ab"/>
        <w:tabs>
          <w:tab w:val="left" w:pos="5670"/>
        </w:tabs>
        <w:ind w:left="-284"/>
        <w:jc w:val="both"/>
        <w:rPr>
          <w:spacing w:val="-1"/>
          <w:sz w:val="24"/>
          <w:szCs w:val="24"/>
        </w:rPr>
      </w:pPr>
      <w:r w:rsidRPr="000F5F65">
        <w:rPr>
          <w:spacing w:val="-1"/>
          <w:sz w:val="24"/>
          <w:szCs w:val="24"/>
        </w:rPr>
        <w:t>- тренажёрный зал;</w:t>
      </w:r>
    </w:p>
    <w:p w:rsidR="00447F07" w:rsidRPr="000F5F65" w:rsidRDefault="00447F07" w:rsidP="008C5514">
      <w:pPr>
        <w:pStyle w:val="ab"/>
        <w:tabs>
          <w:tab w:val="left" w:pos="5670"/>
        </w:tabs>
        <w:ind w:left="-284"/>
        <w:jc w:val="both"/>
        <w:rPr>
          <w:spacing w:val="-1"/>
          <w:sz w:val="24"/>
          <w:szCs w:val="24"/>
        </w:rPr>
      </w:pPr>
      <w:r w:rsidRPr="000F5F65">
        <w:rPr>
          <w:spacing w:val="-1"/>
          <w:sz w:val="24"/>
          <w:szCs w:val="24"/>
        </w:rPr>
        <w:t>- спортивно-игровую площадку;</w:t>
      </w:r>
    </w:p>
    <w:p w:rsidR="00447F07" w:rsidRPr="000F5F65" w:rsidRDefault="00447F07" w:rsidP="008C5514">
      <w:pPr>
        <w:pStyle w:val="ab"/>
        <w:tabs>
          <w:tab w:val="left" w:pos="5670"/>
        </w:tabs>
        <w:ind w:left="-284"/>
        <w:jc w:val="both"/>
        <w:rPr>
          <w:spacing w:val="-1"/>
          <w:sz w:val="24"/>
          <w:szCs w:val="24"/>
        </w:rPr>
      </w:pPr>
      <w:r w:rsidRPr="000F5F65">
        <w:rPr>
          <w:spacing w:val="-1"/>
          <w:sz w:val="24"/>
          <w:szCs w:val="24"/>
        </w:rPr>
        <w:t>-создание мини</w:t>
      </w:r>
      <w:r w:rsidR="00C312EE">
        <w:rPr>
          <w:spacing w:val="-1"/>
          <w:sz w:val="24"/>
          <w:szCs w:val="24"/>
        </w:rPr>
        <w:t>-</w:t>
      </w:r>
      <w:r w:rsidRPr="000F5F65">
        <w:rPr>
          <w:spacing w:val="-1"/>
          <w:sz w:val="24"/>
          <w:szCs w:val="24"/>
        </w:rPr>
        <w:t xml:space="preserve">центров в группах по развитию самостоятельной двигательной активности детей. </w:t>
      </w:r>
    </w:p>
    <w:p w:rsidR="004D1612" w:rsidRDefault="00447F07" w:rsidP="008C5514">
      <w:pPr>
        <w:pStyle w:val="ab"/>
        <w:tabs>
          <w:tab w:val="left" w:pos="5670"/>
        </w:tabs>
        <w:ind w:left="-284"/>
        <w:jc w:val="both"/>
        <w:rPr>
          <w:sz w:val="24"/>
          <w:szCs w:val="24"/>
        </w:rPr>
      </w:pPr>
      <w:r w:rsidRPr="000F5F65">
        <w:rPr>
          <w:sz w:val="24"/>
          <w:szCs w:val="24"/>
        </w:rPr>
        <w:t xml:space="preserve">Анализ статистического медицинского отчёта позволяет </w:t>
      </w:r>
      <w:proofErr w:type="gramStart"/>
      <w:r w:rsidRPr="000F5F65">
        <w:rPr>
          <w:sz w:val="24"/>
          <w:szCs w:val="24"/>
        </w:rPr>
        <w:t>сделать вывод о снижени</w:t>
      </w:r>
      <w:r>
        <w:rPr>
          <w:sz w:val="24"/>
          <w:szCs w:val="24"/>
        </w:rPr>
        <w:t>и детской заболеваемости в 201</w:t>
      </w:r>
      <w:r w:rsidR="00C312EE">
        <w:rPr>
          <w:sz w:val="24"/>
          <w:szCs w:val="24"/>
        </w:rPr>
        <w:t>6</w:t>
      </w:r>
      <w:r w:rsidR="008C5514">
        <w:rPr>
          <w:sz w:val="24"/>
          <w:szCs w:val="24"/>
        </w:rPr>
        <w:t xml:space="preserve"> </w:t>
      </w:r>
      <w:r w:rsidRPr="000F5F65">
        <w:rPr>
          <w:sz w:val="24"/>
          <w:szCs w:val="24"/>
        </w:rPr>
        <w:t>году по сравн</w:t>
      </w:r>
      <w:r>
        <w:rPr>
          <w:sz w:val="24"/>
          <w:szCs w:val="24"/>
        </w:rPr>
        <w:t xml:space="preserve">ению с аналогичным периодом 2014 </w:t>
      </w:r>
      <w:r w:rsidRPr="000F5F65">
        <w:rPr>
          <w:sz w:val="24"/>
          <w:szCs w:val="24"/>
        </w:rPr>
        <w:t xml:space="preserve"> года Данные представлены</w:t>
      </w:r>
      <w:proofErr w:type="gramEnd"/>
      <w:r w:rsidRPr="000F5F65">
        <w:rPr>
          <w:sz w:val="24"/>
          <w:szCs w:val="24"/>
        </w:rPr>
        <w:t xml:space="preserve"> в таб. 1.</w:t>
      </w:r>
    </w:p>
    <w:p w:rsidR="008C5514" w:rsidRDefault="008C5514" w:rsidP="008C5514">
      <w:pPr>
        <w:pStyle w:val="ab"/>
        <w:tabs>
          <w:tab w:val="left" w:pos="5670"/>
        </w:tabs>
        <w:ind w:left="-284"/>
        <w:jc w:val="both"/>
        <w:rPr>
          <w:sz w:val="24"/>
          <w:szCs w:val="24"/>
        </w:rPr>
      </w:pPr>
    </w:p>
    <w:p w:rsidR="008C5514" w:rsidRDefault="008C5514" w:rsidP="008C5514">
      <w:pPr>
        <w:pStyle w:val="ab"/>
        <w:tabs>
          <w:tab w:val="left" w:pos="5670"/>
        </w:tabs>
        <w:ind w:left="-284"/>
        <w:jc w:val="both"/>
        <w:rPr>
          <w:sz w:val="24"/>
          <w:szCs w:val="24"/>
        </w:rPr>
      </w:pPr>
    </w:p>
    <w:p w:rsidR="008C5514" w:rsidRPr="008C5514" w:rsidRDefault="008C5514" w:rsidP="008C5514">
      <w:pPr>
        <w:pStyle w:val="ab"/>
        <w:tabs>
          <w:tab w:val="left" w:pos="5670"/>
        </w:tabs>
        <w:ind w:left="-284"/>
        <w:jc w:val="both"/>
        <w:rPr>
          <w:sz w:val="24"/>
          <w:szCs w:val="24"/>
        </w:rPr>
      </w:pPr>
    </w:p>
    <w:p w:rsidR="00447F07" w:rsidRPr="000F5F65" w:rsidRDefault="00447F07" w:rsidP="008C5514">
      <w:pPr>
        <w:pStyle w:val="ab"/>
        <w:tabs>
          <w:tab w:val="left" w:pos="5670"/>
        </w:tabs>
        <w:ind w:left="-284"/>
        <w:rPr>
          <w:sz w:val="24"/>
          <w:szCs w:val="24"/>
        </w:rPr>
      </w:pPr>
      <w:r w:rsidRPr="000F5F65">
        <w:rPr>
          <w:sz w:val="24"/>
          <w:szCs w:val="24"/>
        </w:rPr>
        <w:lastRenderedPageBreak/>
        <w:t>Таб. 1. Динамика детской заболеваемости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1060"/>
        <w:gridCol w:w="1603"/>
        <w:gridCol w:w="1603"/>
        <w:gridCol w:w="2086"/>
        <w:gridCol w:w="2219"/>
      </w:tblGrid>
      <w:tr w:rsidR="00447F07" w:rsidRPr="006A0181" w:rsidTr="00537E64">
        <w:trPr>
          <w:trHeight w:val="68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Учебный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кол-во</w:t>
            </w:r>
          </w:p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 xml:space="preserve">детей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E92184">
              <w:rPr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пропущено всего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пропущено по болезни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коэффициент занятости места</w:t>
            </w:r>
          </w:p>
        </w:tc>
      </w:tr>
      <w:tr w:rsidR="00447F07" w:rsidRPr="006A0181" w:rsidTr="007A3E15">
        <w:trPr>
          <w:trHeight w:val="33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2015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11362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744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621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E9218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E92184">
              <w:rPr>
                <w:sz w:val="24"/>
                <w:szCs w:val="24"/>
              </w:rPr>
              <w:t>100%</w:t>
            </w:r>
          </w:p>
        </w:tc>
      </w:tr>
      <w:tr w:rsidR="007A3E15" w:rsidRPr="006A0181" w:rsidTr="00537E64">
        <w:trPr>
          <w:trHeight w:val="33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15" w:rsidRPr="00E92184" w:rsidRDefault="007A3E15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15" w:rsidRPr="00E92184" w:rsidRDefault="007A3E15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15" w:rsidRPr="00E92184" w:rsidRDefault="007A3E15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15" w:rsidRPr="00E92184" w:rsidRDefault="007A3E15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E15" w:rsidRPr="00E92184" w:rsidRDefault="007A3E15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15" w:rsidRPr="00E92184" w:rsidRDefault="007A3E15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447F07" w:rsidRPr="006A0181" w:rsidRDefault="00447F07" w:rsidP="00D01A20">
      <w:pPr>
        <w:pStyle w:val="ab"/>
        <w:tabs>
          <w:tab w:val="left" w:pos="5670"/>
        </w:tabs>
        <w:rPr>
          <w:color w:val="C00000"/>
          <w:sz w:val="24"/>
          <w:szCs w:val="24"/>
        </w:rPr>
      </w:pPr>
    </w:p>
    <w:p w:rsidR="00447F07" w:rsidRDefault="00447F07" w:rsidP="00D01A20">
      <w:pPr>
        <w:pStyle w:val="ab"/>
        <w:tabs>
          <w:tab w:val="left" w:pos="5670"/>
        </w:tabs>
        <w:ind w:firstLine="708"/>
        <w:jc w:val="both"/>
        <w:rPr>
          <w:spacing w:val="-7"/>
          <w:sz w:val="24"/>
          <w:szCs w:val="24"/>
        </w:rPr>
      </w:pPr>
      <w:r w:rsidRPr="000F5F65">
        <w:rPr>
          <w:sz w:val="24"/>
          <w:szCs w:val="24"/>
        </w:rPr>
        <w:t>Полученные результаты достигнуты благодаря систематической и последовательной организации физкультурно-оздоровительной работы с детьми</w:t>
      </w:r>
      <w:r>
        <w:rPr>
          <w:sz w:val="24"/>
          <w:szCs w:val="24"/>
        </w:rPr>
        <w:t>, взаимодействию специалистов</w:t>
      </w:r>
      <w:r w:rsidRPr="000F5F65">
        <w:rPr>
          <w:sz w:val="24"/>
          <w:szCs w:val="24"/>
        </w:rPr>
        <w:t xml:space="preserve"> в ДОУ с учётом групп здоровья, </w:t>
      </w:r>
      <w:r>
        <w:rPr>
          <w:sz w:val="24"/>
          <w:szCs w:val="24"/>
        </w:rPr>
        <w:t xml:space="preserve">сбалансированному </w:t>
      </w:r>
      <w:r w:rsidRPr="000F5F65">
        <w:rPr>
          <w:sz w:val="24"/>
          <w:szCs w:val="24"/>
        </w:rPr>
        <w:t xml:space="preserve"> питанию детей</w:t>
      </w:r>
      <w:r>
        <w:rPr>
          <w:spacing w:val="-7"/>
          <w:sz w:val="24"/>
          <w:szCs w:val="24"/>
        </w:rPr>
        <w:t>.</w:t>
      </w:r>
    </w:p>
    <w:p w:rsidR="00DE6FD2" w:rsidRDefault="00447F07" w:rsidP="00D01A20">
      <w:pPr>
        <w:pStyle w:val="ab"/>
        <w:tabs>
          <w:tab w:val="left" w:pos="56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E6FD2" w:rsidRDefault="00447F07" w:rsidP="00D01A20">
      <w:pPr>
        <w:pStyle w:val="ab"/>
        <w:tabs>
          <w:tab w:val="left" w:pos="5670"/>
        </w:tabs>
        <w:jc w:val="both"/>
        <w:rPr>
          <w:b/>
          <w:sz w:val="24"/>
          <w:szCs w:val="24"/>
        </w:rPr>
      </w:pPr>
      <w:r w:rsidRPr="00336776">
        <w:rPr>
          <w:b/>
          <w:sz w:val="24"/>
          <w:szCs w:val="24"/>
        </w:rPr>
        <w:t xml:space="preserve"> Организация работы по охране жизни и укреплению здоровья воспитанников.</w:t>
      </w:r>
    </w:p>
    <w:p w:rsidR="00447F07" w:rsidRPr="00DE6FD2" w:rsidRDefault="00447F07" w:rsidP="00DE6FD2">
      <w:pPr>
        <w:pStyle w:val="ab"/>
        <w:tabs>
          <w:tab w:val="left" w:pos="5670"/>
        </w:tabs>
        <w:ind w:firstLine="567"/>
        <w:jc w:val="both"/>
        <w:rPr>
          <w:b/>
          <w:sz w:val="24"/>
          <w:szCs w:val="24"/>
        </w:rPr>
      </w:pPr>
      <w:r w:rsidRPr="00336776">
        <w:rPr>
          <w:sz w:val="24"/>
          <w:szCs w:val="24"/>
        </w:rPr>
        <w:t xml:space="preserve">Благодаря систематической работе  и организованным мероприятиям по закаливанию детей воздушным методом, индивидуальной  коррекционной работе,  не отмечено вспышки инфекционных заболеваний. </w:t>
      </w:r>
    </w:p>
    <w:p w:rsidR="00447F07" w:rsidRPr="00336776" w:rsidRDefault="00447F07" w:rsidP="00DE6FD2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 w:rsidRPr="00336776">
        <w:rPr>
          <w:sz w:val="24"/>
          <w:szCs w:val="24"/>
        </w:rPr>
        <w:t xml:space="preserve">Не отмечено случаев травматизма среди воспитанников, чему способствовали своевременно проведенные инструктажи по охране жизни и здоровья детей,  систематические  рейды  с целью выявления нарушений инструкции по охране жизни и здоровья детей. Кроме того, с  детьми среднего и старшего дошкольного возраста проводился  цикл бесед с проигрыванием ситуаций, целью которых  являлось формирование у детей  </w:t>
      </w:r>
      <w:proofErr w:type="spellStart"/>
      <w:r w:rsidRPr="00336776">
        <w:rPr>
          <w:sz w:val="24"/>
          <w:szCs w:val="24"/>
        </w:rPr>
        <w:t>травмонастороженности</w:t>
      </w:r>
      <w:proofErr w:type="spellEnd"/>
      <w:r w:rsidRPr="00336776">
        <w:rPr>
          <w:sz w:val="24"/>
          <w:szCs w:val="24"/>
        </w:rPr>
        <w:t xml:space="preserve">. С родителями воспитанников проводилась систематическая работа по обеспечению </w:t>
      </w:r>
      <w:proofErr w:type="spellStart"/>
      <w:r w:rsidRPr="00336776">
        <w:rPr>
          <w:sz w:val="24"/>
          <w:szCs w:val="24"/>
        </w:rPr>
        <w:t>травмобезопасной</w:t>
      </w:r>
      <w:proofErr w:type="spellEnd"/>
      <w:r w:rsidRPr="00336776">
        <w:rPr>
          <w:sz w:val="24"/>
          <w:szCs w:val="24"/>
        </w:rPr>
        <w:t xml:space="preserve"> среды через организацию консультаций и разработку памяток.</w:t>
      </w:r>
    </w:p>
    <w:p w:rsidR="00447F07" w:rsidRPr="00336776" w:rsidRDefault="00447F07" w:rsidP="00DE6FD2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 w:rsidRPr="00336776">
        <w:rPr>
          <w:sz w:val="24"/>
          <w:szCs w:val="24"/>
        </w:rPr>
        <w:t>В МБДОУ  разработаны циклограмма двигательной активности детей и циклограмма   контроля  по вопросам создания безопасных условий пребывания детей в детском саду.</w:t>
      </w:r>
    </w:p>
    <w:p w:rsidR="00447F07" w:rsidRPr="007E1443" w:rsidRDefault="00447F07" w:rsidP="007E1443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 w:rsidRPr="00336776">
        <w:rPr>
          <w:sz w:val="24"/>
          <w:szCs w:val="24"/>
        </w:rPr>
        <w:t>Обеспечивалось С-витаминизированное питание. Организовано оздоровление детей через посещение соляной пещеры и употребления кислородных коктейлей.</w:t>
      </w:r>
    </w:p>
    <w:p w:rsidR="00447F07" w:rsidRPr="007E1443" w:rsidRDefault="00447F07" w:rsidP="00D01A20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  <w:r w:rsidRPr="007E1443">
        <w:rPr>
          <w:spacing w:val="-1"/>
          <w:sz w:val="24"/>
          <w:szCs w:val="24"/>
        </w:rPr>
        <w:t xml:space="preserve">Вместе с тем, формирование у дошкольников основ здорового образа жизни по-прежнему </w:t>
      </w:r>
      <w:r w:rsidRPr="007E1443">
        <w:rPr>
          <w:sz w:val="24"/>
          <w:szCs w:val="24"/>
        </w:rPr>
        <w:t xml:space="preserve">остается одной из важных задач, связанной с освоением ребенком гигиенической культуры, приобщением к занятиям физкультурой и спортом, формированием потребности в активном и здоровом отдыхе. </w:t>
      </w:r>
    </w:p>
    <w:p w:rsidR="007E1443" w:rsidRPr="00B36D44" w:rsidRDefault="007E1443" w:rsidP="007E1443">
      <w:pPr>
        <w:pStyle w:val="ab"/>
        <w:tabs>
          <w:tab w:val="left" w:pos="5670"/>
        </w:tabs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2016/2017</w:t>
      </w:r>
      <w:r w:rsidRPr="00B36D44">
        <w:rPr>
          <w:spacing w:val="-1"/>
          <w:sz w:val="24"/>
          <w:szCs w:val="24"/>
        </w:rPr>
        <w:t xml:space="preserve"> учебном году уделялось особое внимание здоровью дошкольников. В связи с этим в ДОУ были введены комплекс мероприятий по оздоровлению детей, оздоровительный час, дыхательные гимнастики, умывание, которые позволили снизить уровень заболеваемости детей. Воспитателем по физической культуре пополнена картотека </w:t>
      </w:r>
      <w:r>
        <w:rPr>
          <w:spacing w:val="-1"/>
          <w:sz w:val="24"/>
          <w:szCs w:val="24"/>
        </w:rPr>
        <w:t xml:space="preserve">подвижных и малоподвижных </w:t>
      </w:r>
      <w:r w:rsidRPr="00B36D44">
        <w:rPr>
          <w:spacing w:val="-1"/>
          <w:sz w:val="24"/>
          <w:szCs w:val="24"/>
        </w:rPr>
        <w:t>игр</w:t>
      </w:r>
      <w:r>
        <w:rPr>
          <w:spacing w:val="-1"/>
          <w:sz w:val="24"/>
          <w:szCs w:val="24"/>
        </w:rPr>
        <w:t xml:space="preserve"> по возрастам детей</w:t>
      </w:r>
      <w:r w:rsidRPr="00B36D44">
        <w:rPr>
          <w:spacing w:val="-1"/>
          <w:sz w:val="24"/>
          <w:szCs w:val="24"/>
        </w:rPr>
        <w:t>, нетрадиционных гимнастик, изготовлены ширмы для родителей, проведены открытые занятия по оздоровительной физкультуре</w:t>
      </w:r>
      <w:r>
        <w:rPr>
          <w:spacing w:val="-1"/>
          <w:sz w:val="24"/>
          <w:szCs w:val="24"/>
        </w:rPr>
        <w:t>.</w:t>
      </w:r>
    </w:p>
    <w:p w:rsidR="00447F07" w:rsidRPr="000F5F65" w:rsidRDefault="00447F07" w:rsidP="00D01A20">
      <w:pPr>
        <w:pStyle w:val="ab"/>
        <w:tabs>
          <w:tab w:val="left" w:pos="5670"/>
        </w:tabs>
        <w:jc w:val="both"/>
        <w:rPr>
          <w:color w:val="FF0000"/>
          <w:sz w:val="24"/>
          <w:szCs w:val="24"/>
        </w:rPr>
      </w:pPr>
    </w:p>
    <w:p w:rsidR="00447F07" w:rsidRPr="000F5F65" w:rsidRDefault="00447F07" w:rsidP="00D01A20">
      <w:pPr>
        <w:pStyle w:val="ab"/>
        <w:tabs>
          <w:tab w:val="left" w:pos="5670"/>
        </w:tabs>
        <w:jc w:val="both"/>
        <w:rPr>
          <w:b/>
          <w:sz w:val="24"/>
          <w:szCs w:val="24"/>
        </w:rPr>
      </w:pPr>
      <w:r w:rsidRPr="000F5F65">
        <w:rPr>
          <w:b/>
          <w:bCs/>
          <w:i/>
          <w:iCs/>
          <w:spacing w:val="-6"/>
          <w:sz w:val="24"/>
          <w:szCs w:val="24"/>
        </w:rPr>
        <w:t>Результаты выполнения программы по образовательным областям.</w:t>
      </w:r>
    </w:p>
    <w:p w:rsidR="00447F07" w:rsidRPr="000F5F65" w:rsidRDefault="00447F07" w:rsidP="00D01A20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  <w:r w:rsidRPr="000F5F65">
        <w:rPr>
          <w:sz w:val="24"/>
          <w:szCs w:val="24"/>
        </w:rPr>
        <w:t>Анализ результатов диагностики физического развития показал положительную динамику в развитии у воспитанников физических качеств личности, соответствующих программным требованиям дошкольного образования (таб. 2).</w:t>
      </w:r>
    </w:p>
    <w:p w:rsidR="00FC0B56" w:rsidRDefault="00FC0B56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447F07" w:rsidRPr="000F5F65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 w:rsidRPr="000F5F65">
        <w:rPr>
          <w:sz w:val="24"/>
          <w:szCs w:val="24"/>
        </w:rPr>
        <w:t>Таб. 2. Динамика физического развития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797"/>
        <w:gridCol w:w="783"/>
        <w:gridCol w:w="872"/>
        <w:gridCol w:w="853"/>
        <w:gridCol w:w="938"/>
        <w:gridCol w:w="789"/>
        <w:gridCol w:w="1001"/>
        <w:gridCol w:w="727"/>
        <w:gridCol w:w="744"/>
        <w:gridCol w:w="969"/>
      </w:tblGrid>
      <w:tr w:rsidR="00447F07" w:rsidRPr="000F5F65" w:rsidTr="004D1612">
        <w:tc>
          <w:tcPr>
            <w:tcW w:w="639" w:type="pct"/>
            <w:vMerge w:val="restart"/>
            <w:shd w:val="clear" w:color="auto" w:fill="auto"/>
          </w:tcPr>
          <w:p w:rsidR="00447F07" w:rsidRPr="00FC0B56" w:rsidRDefault="00447F07" w:rsidP="00D01A20">
            <w:pPr>
              <w:pStyle w:val="ab"/>
              <w:tabs>
                <w:tab w:val="left" w:pos="5670"/>
              </w:tabs>
              <w:rPr>
                <w:b/>
                <w:sz w:val="24"/>
                <w:szCs w:val="24"/>
              </w:rPr>
            </w:pPr>
            <w:r w:rsidRPr="00FC0B56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361" w:type="pct"/>
            <w:gridSpan w:val="10"/>
            <w:shd w:val="clear" w:color="auto" w:fill="auto"/>
          </w:tcPr>
          <w:p w:rsidR="00447F07" w:rsidRPr="00FC0B56" w:rsidRDefault="00447F07" w:rsidP="00D01A20">
            <w:pPr>
              <w:pStyle w:val="ab"/>
              <w:tabs>
                <w:tab w:val="left" w:pos="5670"/>
              </w:tabs>
              <w:rPr>
                <w:b/>
                <w:sz w:val="24"/>
                <w:szCs w:val="24"/>
              </w:rPr>
            </w:pPr>
            <w:r w:rsidRPr="00FC0B56">
              <w:rPr>
                <w:b/>
                <w:sz w:val="24"/>
                <w:szCs w:val="24"/>
              </w:rPr>
              <w:t>Группа</w:t>
            </w:r>
          </w:p>
        </w:tc>
      </w:tr>
      <w:tr w:rsidR="00447F07" w:rsidRPr="000F5F65" w:rsidTr="004D1612">
        <w:tc>
          <w:tcPr>
            <w:tcW w:w="639" w:type="pct"/>
            <w:vMerge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2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4</w:t>
            </w:r>
          </w:p>
        </w:tc>
        <w:tc>
          <w:tcPr>
            <w:tcW w:w="882" w:type="pct"/>
            <w:gridSpan w:val="2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5</w:t>
            </w:r>
          </w:p>
        </w:tc>
      </w:tr>
      <w:tr w:rsidR="00447F07" w:rsidRPr="000F5F65" w:rsidTr="004D1612">
        <w:tc>
          <w:tcPr>
            <w:tcW w:w="639" w:type="pct"/>
            <w:vMerge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сентябрь</w:t>
            </w:r>
          </w:p>
        </w:tc>
        <w:tc>
          <w:tcPr>
            <w:tcW w:w="403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май</w:t>
            </w:r>
          </w:p>
        </w:tc>
        <w:tc>
          <w:tcPr>
            <w:tcW w:w="44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сентябрь</w:t>
            </w:r>
          </w:p>
        </w:tc>
        <w:tc>
          <w:tcPr>
            <w:tcW w:w="43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май</w:t>
            </w:r>
          </w:p>
        </w:tc>
        <w:tc>
          <w:tcPr>
            <w:tcW w:w="483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сентябрь</w:t>
            </w:r>
          </w:p>
        </w:tc>
        <w:tc>
          <w:tcPr>
            <w:tcW w:w="406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май</w:t>
            </w:r>
          </w:p>
        </w:tc>
        <w:tc>
          <w:tcPr>
            <w:tcW w:w="515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сентябрь</w:t>
            </w:r>
          </w:p>
        </w:tc>
        <w:tc>
          <w:tcPr>
            <w:tcW w:w="374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май</w:t>
            </w:r>
          </w:p>
        </w:tc>
        <w:tc>
          <w:tcPr>
            <w:tcW w:w="383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май</w:t>
            </w:r>
          </w:p>
        </w:tc>
      </w:tr>
      <w:tr w:rsidR="00447F07" w:rsidRPr="000F5F65" w:rsidTr="004D1612">
        <w:tc>
          <w:tcPr>
            <w:tcW w:w="63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высокий</w:t>
            </w:r>
          </w:p>
        </w:tc>
        <w:tc>
          <w:tcPr>
            <w:tcW w:w="410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7%</w:t>
            </w:r>
          </w:p>
        </w:tc>
        <w:tc>
          <w:tcPr>
            <w:tcW w:w="403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13%</w:t>
            </w:r>
          </w:p>
        </w:tc>
        <w:tc>
          <w:tcPr>
            <w:tcW w:w="43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20%</w:t>
            </w:r>
          </w:p>
        </w:tc>
        <w:tc>
          <w:tcPr>
            <w:tcW w:w="483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406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374" w:type="pct"/>
            <w:shd w:val="clear" w:color="auto" w:fill="auto"/>
          </w:tcPr>
          <w:p w:rsidR="00447F07" w:rsidRPr="00A04216" w:rsidRDefault="00447F07" w:rsidP="00FC0B56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3</w:t>
            </w:r>
            <w:r w:rsidR="00FC0B56">
              <w:rPr>
                <w:sz w:val="24"/>
                <w:szCs w:val="24"/>
              </w:rPr>
              <w:t>8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  <w:shd w:val="clear" w:color="auto" w:fill="auto"/>
          </w:tcPr>
          <w:p w:rsidR="00447F07" w:rsidRPr="00A04216" w:rsidRDefault="00447F07" w:rsidP="00FC0B56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4</w:t>
            </w:r>
            <w:r w:rsidR="00FC0B56">
              <w:rPr>
                <w:sz w:val="24"/>
                <w:szCs w:val="24"/>
              </w:rPr>
              <w:t>0</w:t>
            </w:r>
            <w:r w:rsidRPr="00A04216">
              <w:rPr>
                <w:sz w:val="24"/>
                <w:szCs w:val="24"/>
              </w:rPr>
              <w:t>%</w:t>
            </w:r>
          </w:p>
        </w:tc>
      </w:tr>
      <w:tr w:rsidR="00447F07" w:rsidRPr="000F5F65" w:rsidTr="004D1612">
        <w:tc>
          <w:tcPr>
            <w:tcW w:w="63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средний</w:t>
            </w:r>
          </w:p>
        </w:tc>
        <w:tc>
          <w:tcPr>
            <w:tcW w:w="410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403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47%</w:t>
            </w:r>
          </w:p>
        </w:tc>
        <w:tc>
          <w:tcPr>
            <w:tcW w:w="43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53%</w:t>
            </w:r>
          </w:p>
        </w:tc>
        <w:tc>
          <w:tcPr>
            <w:tcW w:w="483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406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447F07" w:rsidRPr="00A04216" w:rsidRDefault="00447F07" w:rsidP="00FC0B56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3</w:t>
            </w:r>
            <w:r w:rsidR="00FC0B56">
              <w:rPr>
                <w:sz w:val="24"/>
                <w:szCs w:val="24"/>
              </w:rPr>
              <w:t>1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74" w:type="pct"/>
            <w:shd w:val="clear" w:color="auto" w:fill="auto"/>
          </w:tcPr>
          <w:p w:rsidR="00447F07" w:rsidRPr="00A04216" w:rsidRDefault="00447F07" w:rsidP="00FC0B56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4</w:t>
            </w:r>
            <w:r w:rsidR="00FC0B56">
              <w:rPr>
                <w:sz w:val="24"/>
                <w:szCs w:val="24"/>
              </w:rPr>
              <w:t>7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</w:tr>
      <w:tr w:rsidR="00447F07" w:rsidRPr="000F5F65" w:rsidTr="004D1612">
        <w:tc>
          <w:tcPr>
            <w:tcW w:w="63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низкий</w:t>
            </w:r>
          </w:p>
        </w:tc>
        <w:tc>
          <w:tcPr>
            <w:tcW w:w="410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403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40%</w:t>
            </w:r>
          </w:p>
        </w:tc>
        <w:tc>
          <w:tcPr>
            <w:tcW w:w="439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27%</w:t>
            </w:r>
          </w:p>
        </w:tc>
        <w:tc>
          <w:tcPr>
            <w:tcW w:w="483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7F07" w:rsidRPr="00A04216">
              <w:rPr>
                <w:sz w:val="24"/>
                <w:szCs w:val="24"/>
              </w:rPr>
              <w:t>1%</w:t>
            </w:r>
          </w:p>
        </w:tc>
        <w:tc>
          <w:tcPr>
            <w:tcW w:w="406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447F07" w:rsidRPr="00A04216" w:rsidRDefault="00447F07" w:rsidP="00FC0B56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4</w:t>
            </w:r>
            <w:r w:rsidR="00FC0B56">
              <w:rPr>
                <w:sz w:val="24"/>
                <w:szCs w:val="24"/>
              </w:rPr>
              <w:t>4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74" w:type="pct"/>
            <w:shd w:val="clear" w:color="auto" w:fill="auto"/>
          </w:tcPr>
          <w:p w:rsidR="00447F07" w:rsidRPr="00A04216" w:rsidRDefault="00447F07" w:rsidP="00FC0B56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1</w:t>
            </w:r>
            <w:r w:rsidR="00FC0B56">
              <w:rPr>
                <w:sz w:val="24"/>
                <w:szCs w:val="24"/>
              </w:rPr>
              <w:t>5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447F07" w:rsidRPr="00A04216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31%</w:t>
            </w:r>
          </w:p>
        </w:tc>
        <w:tc>
          <w:tcPr>
            <w:tcW w:w="499" w:type="pct"/>
            <w:shd w:val="clear" w:color="auto" w:fill="auto"/>
          </w:tcPr>
          <w:p w:rsidR="00447F07" w:rsidRPr="00A04216" w:rsidRDefault="00FC0B56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7F07" w:rsidRPr="00A04216">
              <w:rPr>
                <w:sz w:val="24"/>
                <w:szCs w:val="24"/>
              </w:rPr>
              <w:t>%</w:t>
            </w:r>
          </w:p>
        </w:tc>
      </w:tr>
      <w:tr w:rsidR="00FC0B56" w:rsidRPr="00FC0B56" w:rsidTr="004D1612">
        <w:trPr>
          <w:trHeight w:val="420"/>
        </w:trPr>
        <w:tc>
          <w:tcPr>
            <w:tcW w:w="639" w:type="pct"/>
            <w:vMerge w:val="restart"/>
            <w:shd w:val="clear" w:color="auto" w:fill="auto"/>
          </w:tcPr>
          <w:p w:rsidR="00FC0B56" w:rsidRPr="00FC0B56" w:rsidRDefault="00FC0B56" w:rsidP="004D1612">
            <w:pPr>
              <w:pStyle w:val="ab"/>
              <w:tabs>
                <w:tab w:val="left" w:pos="5670"/>
              </w:tabs>
              <w:rPr>
                <w:b/>
                <w:sz w:val="24"/>
                <w:szCs w:val="24"/>
              </w:rPr>
            </w:pPr>
            <w:r w:rsidRPr="00FC0B56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361" w:type="pct"/>
            <w:gridSpan w:val="10"/>
            <w:shd w:val="clear" w:color="auto" w:fill="auto"/>
          </w:tcPr>
          <w:p w:rsidR="00FC0B56" w:rsidRPr="00FC0B56" w:rsidRDefault="00FC0B56" w:rsidP="004D1612">
            <w:pPr>
              <w:pStyle w:val="ab"/>
              <w:tabs>
                <w:tab w:val="left" w:pos="5670"/>
              </w:tabs>
              <w:rPr>
                <w:b/>
                <w:sz w:val="24"/>
                <w:szCs w:val="24"/>
              </w:rPr>
            </w:pPr>
            <w:r w:rsidRPr="00FC0B56">
              <w:rPr>
                <w:b/>
                <w:sz w:val="24"/>
                <w:szCs w:val="24"/>
              </w:rPr>
              <w:t>Группа</w:t>
            </w:r>
          </w:p>
        </w:tc>
      </w:tr>
      <w:tr w:rsidR="00FC0B56" w:rsidRPr="000F5F65" w:rsidTr="004D1612">
        <w:tc>
          <w:tcPr>
            <w:tcW w:w="639" w:type="pct"/>
            <w:vMerge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2" w:type="pct"/>
            <w:gridSpan w:val="2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0B56" w:rsidRPr="000F5F65" w:rsidTr="004D1612">
        <w:trPr>
          <w:trHeight w:val="684"/>
        </w:trPr>
        <w:tc>
          <w:tcPr>
            <w:tcW w:w="639" w:type="pct"/>
            <w:vMerge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сентябрь</w:t>
            </w:r>
          </w:p>
        </w:tc>
        <w:tc>
          <w:tcPr>
            <w:tcW w:w="403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май</w:t>
            </w:r>
          </w:p>
        </w:tc>
        <w:tc>
          <w:tcPr>
            <w:tcW w:w="44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сентябрь</w:t>
            </w:r>
          </w:p>
        </w:tc>
        <w:tc>
          <w:tcPr>
            <w:tcW w:w="43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май</w:t>
            </w:r>
          </w:p>
        </w:tc>
        <w:tc>
          <w:tcPr>
            <w:tcW w:w="483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сентябрь</w:t>
            </w:r>
          </w:p>
        </w:tc>
        <w:tc>
          <w:tcPr>
            <w:tcW w:w="406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май</w:t>
            </w:r>
          </w:p>
        </w:tc>
        <w:tc>
          <w:tcPr>
            <w:tcW w:w="515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сентябрь</w:t>
            </w:r>
          </w:p>
        </w:tc>
        <w:tc>
          <w:tcPr>
            <w:tcW w:w="374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май</w:t>
            </w:r>
          </w:p>
        </w:tc>
        <w:tc>
          <w:tcPr>
            <w:tcW w:w="383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май</w:t>
            </w:r>
          </w:p>
        </w:tc>
      </w:tr>
      <w:tr w:rsidR="00FC0B56" w:rsidRPr="000F5F65" w:rsidTr="004D1612">
        <w:tc>
          <w:tcPr>
            <w:tcW w:w="63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высокий</w:t>
            </w:r>
          </w:p>
        </w:tc>
        <w:tc>
          <w:tcPr>
            <w:tcW w:w="410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7%</w:t>
            </w:r>
          </w:p>
        </w:tc>
        <w:tc>
          <w:tcPr>
            <w:tcW w:w="403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shd w:val="clear" w:color="auto" w:fill="auto"/>
          </w:tcPr>
          <w:p w:rsidR="00FC0B56" w:rsidRPr="00A04216" w:rsidRDefault="009C04D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0B56" w:rsidRPr="00A04216">
              <w:rPr>
                <w:sz w:val="24"/>
                <w:szCs w:val="24"/>
              </w:rPr>
              <w:t>3%</w:t>
            </w:r>
          </w:p>
        </w:tc>
        <w:tc>
          <w:tcPr>
            <w:tcW w:w="43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406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74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FC0B56" w:rsidRPr="00A04216" w:rsidRDefault="00FC0B56" w:rsidP="00FC0B56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04216">
              <w:rPr>
                <w:sz w:val="24"/>
                <w:szCs w:val="24"/>
              </w:rPr>
              <w:t>%</w:t>
            </w:r>
          </w:p>
        </w:tc>
      </w:tr>
      <w:tr w:rsidR="00FC0B56" w:rsidRPr="000F5F65" w:rsidTr="004D1612">
        <w:tc>
          <w:tcPr>
            <w:tcW w:w="63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средний</w:t>
            </w:r>
          </w:p>
        </w:tc>
        <w:tc>
          <w:tcPr>
            <w:tcW w:w="410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04D6">
              <w:rPr>
                <w:sz w:val="24"/>
                <w:szCs w:val="24"/>
              </w:rPr>
              <w:t>6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403" w:type="pct"/>
            <w:shd w:val="clear" w:color="auto" w:fill="auto"/>
          </w:tcPr>
          <w:p w:rsidR="00FC0B56" w:rsidRPr="00A04216" w:rsidRDefault="009C04D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0B56">
              <w:rPr>
                <w:sz w:val="24"/>
                <w:szCs w:val="24"/>
              </w:rPr>
              <w:t>3</w:t>
            </w:r>
            <w:r w:rsidR="00FC0B56" w:rsidRPr="00A0421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47%</w:t>
            </w:r>
          </w:p>
        </w:tc>
        <w:tc>
          <w:tcPr>
            <w:tcW w:w="43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406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74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A04216">
              <w:rPr>
                <w:sz w:val="24"/>
                <w:szCs w:val="24"/>
              </w:rPr>
              <w:t>%</w:t>
            </w:r>
          </w:p>
        </w:tc>
      </w:tr>
      <w:tr w:rsidR="00FC0B56" w:rsidRPr="000F5F65" w:rsidTr="004D1612">
        <w:tc>
          <w:tcPr>
            <w:tcW w:w="63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A04216">
              <w:rPr>
                <w:sz w:val="24"/>
                <w:szCs w:val="24"/>
              </w:rPr>
              <w:t>низкий</w:t>
            </w:r>
          </w:p>
        </w:tc>
        <w:tc>
          <w:tcPr>
            <w:tcW w:w="410" w:type="pct"/>
            <w:shd w:val="clear" w:color="auto" w:fill="auto"/>
          </w:tcPr>
          <w:p w:rsidR="00FC0B56" w:rsidRPr="00A04216" w:rsidRDefault="009C04D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B56">
              <w:rPr>
                <w:sz w:val="24"/>
                <w:szCs w:val="24"/>
              </w:rPr>
              <w:t>7</w:t>
            </w:r>
            <w:r w:rsidR="00FC0B56" w:rsidRPr="00A04216">
              <w:rPr>
                <w:sz w:val="24"/>
                <w:szCs w:val="24"/>
              </w:rPr>
              <w:t>%</w:t>
            </w:r>
          </w:p>
        </w:tc>
        <w:tc>
          <w:tcPr>
            <w:tcW w:w="403" w:type="pct"/>
            <w:shd w:val="clear" w:color="auto" w:fill="auto"/>
          </w:tcPr>
          <w:p w:rsidR="00FC0B56" w:rsidRPr="00A04216" w:rsidRDefault="009C04D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B56">
              <w:rPr>
                <w:sz w:val="24"/>
                <w:szCs w:val="24"/>
              </w:rPr>
              <w:t>0</w:t>
            </w:r>
            <w:r w:rsidR="00FC0B56" w:rsidRPr="00A0421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04216">
              <w:rPr>
                <w:sz w:val="24"/>
                <w:szCs w:val="24"/>
              </w:rPr>
              <w:t>0%</w:t>
            </w:r>
          </w:p>
        </w:tc>
        <w:tc>
          <w:tcPr>
            <w:tcW w:w="43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04216">
              <w:rPr>
                <w:sz w:val="24"/>
                <w:szCs w:val="24"/>
              </w:rPr>
              <w:t>1%</w:t>
            </w:r>
          </w:p>
        </w:tc>
        <w:tc>
          <w:tcPr>
            <w:tcW w:w="406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74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04216"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  <w:shd w:val="clear" w:color="auto" w:fill="auto"/>
          </w:tcPr>
          <w:p w:rsidR="00FC0B56" w:rsidRPr="00A04216" w:rsidRDefault="00FC0B56" w:rsidP="004D1612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04216">
              <w:rPr>
                <w:sz w:val="24"/>
                <w:szCs w:val="24"/>
              </w:rPr>
              <w:t>%</w:t>
            </w:r>
          </w:p>
        </w:tc>
      </w:tr>
    </w:tbl>
    <w:p w:rsidR="00FC0B56" w:rsidRDefault="00FC0B56" w:rsidP="00D01A20">
      <w:pPr>
        <w:pStyle w:val="ab"/>
        <w:tabs>
          <w:tab w:val="left" w:pos="5670"/>
        </w:tabs>
        <w:jc w:val="both"/>
        <w:rPr>
          <w:sz w:val="24"/>
          <w:szCs w:val="24"/>
        </w:rPr>
      </w:pPr>
    </w:p>
    <w:p w:rsidR="00FC0B56" w:rsidRPr="00336776" w:rsidRDefault="00FC0B56" w:rsidP="004D1612">
      <w:pPr>
        <w:pStyle w:val="ab"/>
        <w:tabs>
          <w:tab w:val="left" w:pos="5670"/>
        </w:tabs>
        <w:spacing w:after="240"/>
        <w:rPr>
          <w:sz w:val="24"/>
          <w:szCs w:val="24"/>
        </w:rPr>
      </w:pPr>
      <w:r w:rsidRPr="00336776">
        <w:rPr>
          <w:b/>
          <w:sz w:val="24"/>
          <w:szCs w:val="24"/>
        </w:rPr>
        <w:t xml:space="preserve">Итоги воспитательно – образовательной работы с детьми </w:t>
      </w:r>
    </w:p>
    <w:p w:rsidR="00447F07" w:rsidRPr="00336776" w:rsidRDefault="00447F07" w:rsidP="00D01A20">
      <w:pPr>
        <w:pStyle w:val="ab"/>
        <w:tabs>
          <w:tab w:val="left" w:pos="5670"/>
        </w:tabs>
        <w:jc w:val="both"/>
        <w:rPr>
          <w:sz w:val="24"/>
          <w:szCs w:val="24"/>
        </w:rPr>
      </w:pPr>
      <w:r w:rsidRPr="00336776">
        <w:rPr>
          <w:sz w:val="24"/>
          <w:szCs w:val="24"/>
        </w:rPr>
        <w:t xml:space="preserve">Из приведенных в таблице данных четко прослеживается положительная динамика в усвоении детьми программных задач. Результаты диагностирования подтвердили эффективность проделанной работы. Можно сделать вывод, что программы используемые в детском саду, методы и </w:t>
      </w:r>
      <w:proofErr w:type="gramStart"/>
      <w:r w:rsidRPr="00336776">
        <w:rPr>
          <w:sz w:val="24"/>
          <w:szCs w:val="24"/>
        </w:rPr>
        <w:t>приемы</w:t>
      </w:r>
      <w:proofErr w:type="gramEnd"/>
      <w:r w:rsidRPr="00336776">
        <w:rPr>
          <w:sz w:val="24"/>
          <w:szCs w:val="24"/>
        </w:rPr>
        <w:t xml:space="preserve"> используемые в работе с детьми, формы организации детской деятельности, способствуют всестороннему развитию.</w:t>
      </w:r>
    </w:p>
    <w:p w:rsidR="00447F07" w:rsidRPr="00336776" w:rsidRDefault="00447F07" w:rsidP="00D01A20">
      <w:pPr>
        <w:pStyle w:val="ab"/>
        <w:tabs>
          <w:tab w:val="left" w:pos="5670"/>
        </w:tabs>
        <w:jc w:val="both"/>
        <w:rPr>
          <w:sz w:val="24"/>
          <w:szCs w:val="24"/>
        </w:rPr>
      </w:pPr>
      <w:r w:rsidRPr="00336776">
        <w:rPr>
          <w:sz w:val="24"/>
          <w:szCs w:val="24"/>
        </w:rPr>
        <w:t>Самые низкие показатели  усвоения программы оказались в разделах развитие речи, (что частично связано с логопедическими проблемами в развитии речи некоторых детей).</w:t>
      </w:r>
    </w:p>
    <w:p w:rsidR="00447F07" w:rsidRPr="000F5F65" w:rsidRDefault="00447F07" w:rsidP="009C04D6">
      <w:pPr>
        <w:pStyle w:val="ab"/>
        <w:tabs>
          <w:tab w:val="left" w:pos="5670"/>
        </w:tabs>
        <w:jc w:val="both"/>
        <w:rPr>
          <w:sz w:val="24"/>
          <w:szCs w:val="24"/>
        </w:rPr>
      </w:pPr>
      <w:r w:rsidRPr="000F5F65">
        <w:rPr>
          <w:sz w:val="24"/>
          <w:szCs w:val="24"/>
        </w:rPr>
        <w:t>Результаты диагностики подтвердили эффективность проделанной работы.</w:t>
      </w:r>
    </w:p>
    <w:p w:rsidR="00447F07" w:rsidRPr="000F5F65" w:rsidRDefault="00447F07" w:rsidP="009C04D6">
      <w:pPr>
        <w:pStyle w:val="ab"/>
        <w:tabs>
          <w:tab w:val="left" w:pos="5670"/>
        </w:tabs>
        <w:jc w:val="both"/>
        <w:rPr>
          <w:sz w:val="24"/>
          <w:szCs w:val="24"/>
        </w:rPr>
      </w:pPr>
      <w:r w:rsidRPr="000F5F65">
        <w:rPr>
          <w:sz w:val="24"/>
          <w:szCs w:val="24"/>
        </w:rPr>
        <w:t>Таким образом, программы, используемые в образовательном процессе детского сада, методы и приемы, реализуемые педагогами в работе с детьми, способствуют всестороннему развитию воспитанников, а результаты диагностики свидетельствуют о высокой квалификации педагогов.</w:t>
      </w:r>
    </w:p>
    <w:p w:rsidR="00447F07" w:rsidRPr="000F5F65" w:rsidRDefault="00447F07" w:rsidP="009C04D6">
      <w:pPr>
        <w:pStyle w:val="ab"/>
        <w:tabs>
          <w:tab w:val="left" w:pos="5670"/>
        </w:tabs>
        <w:jc w:val="both"/>
        <w:rPr>
          <w:sz w:val="24"/>
          <w:szCs w:val="24"/>
        </w:rPr>
      </w:pPr>
      <w:r w:rsidRPr="000F5F65">
        <w:rPr>
          <w:sz w:val="24"/>
          <w:szCs w:val="24"/>
        </w:rPr>
        <w:t>В группах для детей с нарушением слуха прослеживается незначительная динамика в освоении программного материала в связи с разновозрастн</w:t>
      </w:r>
      <w:r>
        <w:rPr>
          <w:sz w:val="24"/>
          <w:szCs w:val="24"/>
        </w:rPr>
        <w:t>ым  подбором</w:t>
      </w:r>
      <w:r w:rsidRPr="000F5F65">
        <w:rPr>
          <w:sz w:val="24"/>
          <w:szCs w:val="24"/>
        </w:rPr>
        <w:t xml:space="preserve"> воспитанников в группах и </w:t>
      </w:r>
      <w:proofErr w:type="spellStart"/>
      <w:r w:rsidRPr="000F5F65">
        <w:rPr>
          <w:sz w:val="24"/>
          <w:szCs w:val="24"/>
        </w:rPr>
        <w:t>сочетанностью</w:t>
      </w:r>
      <w:proofErr w:type="spellEnd"/>
      <w:r w:rsidRPr="000F5F65">
        <w:rPr>
          <w:sz w:val="24"/>
          <w:szCs w:val="24"/>
        </w:rPr>
        <w:t xml:space="preserve"> их дефекта.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color w:val="FF0000"/>
          <w:sz w:val="24"/>
          <w:szCs w:val="24"/>
        </w:rPr>
      </w:pPr>
    </w:p>
    <w:p w:rsidR="00447F07" w:rsidRPr="000F5F65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0F5F65">
        <w:rPr>
          <w:b/>
          <w:sz w:val="24"/>
          <w:szCs w:val="24"/>
        </w:rPr>
        <w:t>Дополнительное образование в ДОУ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</w:p>
    <w:p w:rsidR="00447F07" w:rsidRPr="00975CCF" w:rsidRDefault="00447F07" w:rsidP="00D01A20">
      <w:pPr>
        <w:pStyle w:val="ab"/>
        <w:tabs>
          <w:tab w:val="left" w:pos="5670"/>
        </w:tabs>
        <w:jc w:val="both"/>
        <w:rPr>
          <w:sz w:val="24"/>
          <w:szCs w:val="24"/>
        </w:rPr>
      </w:pPr>
      <w:r w:rsidRPr="000F5F65">
        <w:rPr>
          <w:sz w:val="24"/>
          <w:szCs w:val="24"/>
        </w:rPr>
        <w:t>В сфере представления государственных услуг родителям (законным представителям) воспитанников в ДОУ реализуется два вида дополнительн</w:t>
      </w:r>
      <w:r>
        <w:rPr>
          <w:sz w:val="24"/>
          <w:szCs w:val="24"/>
        </w:rPr>
        <w:t>ых образовательных услуг (таб. 4</w:t>
      </w:r>
      <w:r w:rsidRPr="000F5F65">
        <w:rPr>
          <w:sz w:val="24"/>
          <w:szCs w:val="24"/>
        </w:rPr>
        <w:t>).</w:t>
      </w:r>
      <w:r>
        <w:rPr>
          <w:sz w:val="24"/>
          <w:szCs w:val="24"/>
        </w:rPr>
        <w:t xml:space="preserve"> Таб. 4</w:t>
      </w:r>
      <w:r w:rsidRPr="000F5F65">
        <w:rPr>
          <w:sz w:val="24"/>
          <w:szCs w:val="24"/>
        </w:rPr>
        <w:t>. Виды дополнительных образовательных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5"/>
        <w:gridCol w:w="2609"/>
      </w:tblGrid>
      <w:tr w:rsidR="00447F07" w:rsidRPr="000F5F65" w:rsidTr="00537E64">
        <w:trPr>
          <w:trHeight w:val="321"/>
        </w:trPr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87CC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87CC7">
              <w:rPr>
                <w:sz w:val="24"/>
                <w:szCs w:val="24"/>
              </w:rPr>
              <w:t>Виды бесплатных дополнительных образовательных услуг: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87CC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87CC7">
              <w:rPr>
                <w:sz w:val="24"/>
                <w:szCs w:val="24"/>
              </w:rPr>
              <w:t>Количество детей</w:t>
            </w:r>
          </w:p>
        </w:tc>
      </w:tr>
      <w:tr w:rsidR="00447F07" w:rsidRPr="000F5F65" w:rsidTr="00537E64">
        <w:trPr>
          <w:trHeight w:val="138"/>
        </w:trPr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87CC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87CC7">
              <w:rPr>
                <w:sz w:val="24"/>
                <w:szCs w:val="24"/>
              </w:rPr>
              <w:t>Виды дополнительных платных образовательных услуг: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87CC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0F5F65" w:rsidTr="00537E64">
        <w:trPr>
          <w:trHeight w:val="138"/>
        </w:trPr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87CC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87CC7">
              <w:rPr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87CC7" w:rsidRDefault="00C7416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7F07" w:rsidRPr="00387CC7">
              <w:rPr>
                <w:sz w:val="24"/>
                <w:szCs w:val="24"/>
              </w:rPr>
              <w:t>7</w:t>
            </w:r>
          </w:p>
        </w:tc>
      </w:tr>
      <w:tr w:rsidR="00447F07" w:rsidRPr="000F5F65" w:rsidTr="00537E64">
        <w:trPr>
          <w:trHeight w:val="138"/>
        </w:trPr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87CC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87CC7">
              <w:rPr>
                <w:sz w:val="24"/>
                <w:szCs w:val="24"/>
              </w:rPr>
              <w:t>Хореография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87CC7" w:rsidRDefault="00C7416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7F07" w:rsidRPr="00387CC7">
              <w:rPr>
                <w:sz w:val="24"/>
                <w:szCs w:val="24"/>
              </w:rPr>
              <w:t>1</w:t>
            </w:r>
          </w:p>
        </w:tc>
      </w:tr>
      <w:tr w:rsidR="00C74167" w:rsidRPr="000F5F65" w:rsidTr="00537E64">
        <w:trPr>
          <w:trHeight w:val="138"/>
        </w:trPr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67" w:rsidRPr="00387CC7" w:rsidRDefault="00C7416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67" w:rsidRDefault="00C7416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447F07" w:rsidRPr="000F5F65" w:rsidRDefault="00447F07" w:rsidP="00D01A20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  <w:r w:rsidRPr="000F5F65">
        <w:rPr>
          <w:sz w:val="24"/>
          <w:szCs w:val="24"/>
        </w:rPr>
        <w:t>Основной акцент при предоставлении данных образовательных услуг делается на профилактику гиподинамии и устранение сочетанного дефекта.</w:t>
      </w:r>
    </w:p>
    <w:p w:rsidR="00447F07" w:rsidRDefault="00447F07" w:rsidP="00D01A20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  <w:r w:rsidRPr="000F5F65">
        <w:rPr>
          <w:sz w:val="24"/>
          <w:szCs w:val="24"/>
        </w:rPr>
        <w:t xml:space="preserve">Опрос родителей о перспективе организации в детском саду дополнительных услуг подтверждает значимость данных услуг для развития детей (оздоровительная гимнастика, </w:t>
      </w:r>
      <w:r>
        <w:rPr>
          <w:sz w:val="24"/>
          <w:szCs w:val="24"/>
        </w:rPr>
        <w:t xml:space="preserve">29,71%;  </w:t>
      </w:r>
      <w:r w:rsidRPr="000F5F65">
        <w:rPr>
          <w:sz w:val="24"/>
          <w:szCs w:val="24"/>
        </w:rPr>
        <w:t xml:space="preserve">танцевальная студия – </w:t>
      </w:r>
      <w:r>
        <w:rPr>
          <w:sz w:val="24"/>
          <w:szCs w:val="24"/>
        </w:rPr>
        <w:t xml:space="preserve">60,29 % 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– 10 </w:t>
      </w:r>
      <w:r w:rsidRPr="000F5F65">
        <w:rPr>
          <w:sz w:val="24"/>
          <w:szCs w:val="24"/>
        </w:rPr>
        <w:t>%)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color w:val="FF0000"/>
          <w:sz w:val="24"/>
          <w:szCs w:val="24"/>
        </w:rPr>
      </w:pPr>
    </w:p>
    <w:p w:rsidR="00447F07" w:rsidRPr="000F5F65" w:rsidRDefault="00447F07" w:rsidP="004D1612">
      <w:pPr>
        <w:pStyle w:val="ab"/>
        <w:tabs>
          <w:tab w:val="left" w:pos="5670"/>
        </w:tabs>
        <w:spacing w:after="240"/>
        <w:rPr>
          <w:sz w:val="24"/>
          <w:szCs w:val="24"/>
        </w:rPr>
      </w:pPr>
      <w:r w:rsidRPr="000F5F65">
        <w:rPr>
          <w:b/>
          <w:sz w:val="24"/>
          <w:szCs w:val="24"/>
        </w:rPr>
        <w:t>Уровень готовности выпускников к школе</w:t>
      </w:r>
      <w:r w:rsidRPr="000F5F65">
        <w:rPr>
          <w:sz w:val="24"/>
          <w:szCs w:val="24"/>
        </w:rPr>
        <w:t>.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 w:rsidRPr="000F5F65">
        <w:rPr>
          <w:sz w:val="24"/>
          <w:szCs w:val="24"/>
        </w:rPr>
        <w:t>Анализ успеваемости и адаптации к школе выпускников 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1041"/>
        <w:gridCol w:w="1055"/>
        <w:gridCol w:w="793"/>
        <w:gridCol w:w="793"/>
        <w:gridCol w:w="528"/>
        <w:gridCol w:w="657"/>
        <w:gridCol w:w="474"/>
        <w:gridCol w:w="711"/>
        <w:gridCol w:w="694"/>
        <w:gridCol w:w="1302"/>
        <w:gridCol w:w="239"/>
      </w:tblGrid>
      <w:tr w:rsidR="00447F07" w:rsidRPr="001420DD" w:rsidTr="00537E64"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Школа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Поступили в класс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Степень адаптации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1420DD" w:rsidTr="00537E64"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Традиционная программа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gramStart"/>
            <w:r w:rsidRPr="001420DD">
              <w:rPr>
                <w:sz w:val="24"/>
                <w:szCs w:val="24"/>
              </w:rPr>
              <w:t>Спец</w:t>
            </w:r>
            <w:proofErr w:type="gramEnd"/>
            <w:r w:rsidRPr="001420D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 xml:space="preserve">Класс по системе </w:t>
            </w:r>
            <w:proofErr w:type="spellStart"/>
            <w:r w:rsidRPr="001420DD">
              <w:rPr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легкая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средняя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тяжелая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Высокий отлично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Средний хорошо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Ниже среднего удовлетворительно</w:t>
            </w: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1420DD" w:rsidTr="00537E64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Специальн</w:t>
            </w:r>
            <w:r w:rsidRPr="001420DD">
              <w:rPr>
                <w:sz w:val="24"/>
                <w:szCs w:val="24"/>
              </w:rPr>
              <w:lastRenderedPageBreak/>
              <w:t>ая (коррекционная) общеобразовательная школа для детей с нарушением слуха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376885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376885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lastRenderedPageBreak/>
              <w:t>5</w:t>
            </w:r>
          </w:p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lastRenderedPageBreak/>
              <w:t xml:space="preserve">Коррекционная программа </w:t>
            </w:r>
          </w:p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1420DD" w:rsidTr="00537E64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lastRenderedPageBreak/>
              <w:t>средняя общеобразовательная школа + инклюзия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1420DD" w:rsidP="00376885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1420DD" w:rsidTr="00537E64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Другие школы</w:t>
            </w:r>
          </w:p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(специальная (коррекционная) общеобразовательная школа для детей с ТНР)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1420DD" w:rsidTr="00537E64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1420DD">
              <w:rPr>
                <w:sz w:val="24"/>
                <w:szCs w:val="24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1420DD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7F07" w:rsidRPr="001420D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:rsidR="00447F07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</w:p>
    <w:p w:rsidR="00447F07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0F5F65">
        <w:rPr>
          <w:b/>
          <w:sz w:val="24"/>
          <w:szCs w:val="24"/>
        </w:rPr>
        <w:t>Уровень готовности детей к школе</w:t>
      </w:r>
      <w:r>
        <w:rPr>
          <w:b/>
          <w:sz w:val="24"/>
          <w:szCs w:val="24"/>
        </w:rPr>
        <w:t xml:space="preserve"> (данные по корпусу №1)</w:t>
      </w:r>
    </w:p>
    <w:p w:rsidR="00447F07" w:rsidRPr="00A04216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 w:rsidRPr="00A04216">
        <w:rPr>
          <w:sz w:val="24"/>
          <w:szCs w:val="24"/>
        </w:rPr>
        <w:t>Протестировано 27 выпускников</w:t>
      </w:r>
      <w:proofErr w:type="gramStart"/>
      <w:r w:rsidRPr="00A04216">
        <w:rPr>
          <w:sz w:val="24"/>
          <w:szCs w:val="24"/>
        </w:rPr>
        <w:t>.И</w:t>
      </w:r>
      <w:proofErr w:type="gramEnd"/>
      <w:r w:rsidRPr="00A04216">
        <w:rPr>
          <w:sz w:val="24"/>
          <w:szCs w:val="24"/>
        </w:rPr>
        <w:t xml:space="preserve">з них группы ОНР- </w:t>
      </w:r>
      <w:r w:rsidR="004D1612">
        <w:rPr>
          <w:sz w:val="24"/>
          <w:szCs w:val="24"/>
        </w:rPr>
        <w:t>31</w:t>
      </w:r>
      <w:r w:rsidRPr="00A04216">
        <w:rPr>
          <w:sz w:val="24"/>
          <w:szCs w:val="24"/>
        </w:rPr>
        <w:t xml:space="preserve"> чел., группы с нарушением слуха -</w:t>
      </w:r>
      <w:r w:rsidR="004D1612">
        <w:rPr>
          <w:sz w:val="24"/>
          <w:szCs w:val="24"/>
        </w:rPr>
        <w:t>5</w:t>
      </w:r>
      <w:r w:rsidRPr="00A04216">
        <w:rPr>
          <w:sz w:val="24"/>
          <w:szCs w:val="24"/>
        </w:rPr>
        <w:t xml:space="preserve"> чел.</w:t>
      </w:r>
      <w:r w:rsidRPr="007251D8">
        <w:rPr>
          <w:b/>
          <w:sz w:val="24"/>
          <w:szCs w:val="24"/>
        </w:rPr>
        <w:t xml:space="preserve">Группы с ОНР. ( </w:t>
      </w:r>
      <w:r w:rsidR="004D1612">
        <w:rPr>
          <w:b/>
          <w:sz w:val="24"/>
          <w:szCs w:val="24"/>
        </w:rPr>
        <w:t>3</w:t>
      </w:r>
      <w:r w:rsidRPr="007251D8">
        <w:rPr>
          <w:b/>
          <w:sz w:val="24"/>
          <w:szCs w:val="24"/>
        </w:rPr>
        <w:t xml:space="preserve"> и 5 группы)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2015"/>
        <w:gridCol w:w="1440"/>
        <w:gridCol w:w="1727"/>
        <w:gridCol w:w="1294"/>
        <w:gridCol w:w="1980"/>
      </w:tblGrid>
      <w:tr w:rsidR="00447F07" w:rsidRPr="000F5F65" w:rsidTr="00537E64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Уровень готовности</w:t>
            </w:r>
          </w:p>
        </w:tc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Готовность выпускников к школе</w:t>
            </w:r>
          </w:p>
        </w:tc>
      </w:tr>
      <w:tr w:rsidR="00447F07" w:rsidRPr="000F5F65" w:rsidTr="00537E64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Память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Внимание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мышление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Мотивация к школе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0F5F65" w:rsidTr="00537E64">
        <w:trPr>
          <w:trHeight w:val="61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2 человека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10%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3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14%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3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14%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10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48%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3 чел. 14%</w:t>
            </w:r>
          </w:p>
        </w:tc>
      </w:tr>
      <w:tr w:rsidR="00447F07" w:rsidRPr="000F5F65" w:rsidTr="00537E64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Средний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14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66%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11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53%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15 чел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72%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8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38%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16чел.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765</w:t>
            </w:r>
          </w:p>
        </w:tc>
      </w:tr>
      <w:tr w:rsidR="00447F07" w:rsidRPr="000F5F65" w:rsidTr="00537E64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Ниже среднего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5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24%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7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33%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3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14%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3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14%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2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10%</w:t>
            </w:r>
          </w:p>
        </w:tc>
      </w:tr>
      <w:tr w:rsidR="00447F07" w:rsidRPr="000F5F65" w:rsidTr="00537E6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4F122B" w:rsidRDefault="00447F07" w:rsidP="00D01A20">
            <w:pPr>
              <w:pStyle w:val="ab"/>
              <w:tabs>
                <w:tab w:val="left" w:pos="5670"/>
              </w:tabs>
              <w:rPr>
                <w:b/>
                <w:sz w:val="24"/>
                <w:szCs w:val="24"/>
              </w:rPr>
            </w:pPr>
            <w:r w:rsidRPr="004F122B">
              <w:rPr>
                <w:b/>
                <w:sz w:val="24"/>
                <w:szCs w:val="24"/>
              </w:rPr>
              <w:t>Группы с нарушением слуха</w:t>
            </w:r>
            <w:r>
              <w:rPr>
                <w:b/>
                <w:sz w:val="24"/>
                <w:szCs w:val="24"/>
              </w:rPr>
              <w:t xml:space="preserve"> (Группы №1 и 2)</w:t>
            </w:r>
          </w:p>
        </w:tc>
      </w:tr>
      <w:tr w:rsidR="00447F07" w:rsidRPr="000F5F65" w:rsidTr="00537E64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 33%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0F5F65" w:rsidTr="00537E64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Средний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 67%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 67%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 67%</w:t>
            </w:r>
          </w:p>
        </w:tc>
      </w:tr>
      <w:tr w:rsidR="00447F07" w:rsidRPr="000F5F65" w:rsidTr="00537E64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3B7E1D">
              <w:rPr>
                <w:sz w:val="24"/>
                <w:szCs w:val="24"/>
              </w:rPr>
              <w:t>Ниже среднего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 33%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7" w:rsidRPr="003B7E1D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 33%</w:t>
            </w:r>
          </w:p>
        </w:tc>
      </w:tr>
    </w:tbl>
    <w:p w:rsidR="00447F07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447F07" w:rsidRDefault="00447F07" w:rsidP="00D01A20">
      <w:pPr>
        <w:pStyle w:val="ab"/>
        <w:tabs>
          <w:tab w:val="left" w:pos="5670"/>
        </w:tabs>
        <w:rPr>
          <w:color w:val="FF0000"/>
          <w:sz w:val="24"/>
          <w:szCs w:val="24"/>
        </w:rPr>
      </w:pPr>
      <w:r w:rsidRPr="000F5F65">
        <w:rPr>
          <w:sz w:val="24"/>
          <w:szCs w:val="24"/>
        </w:rPr>
        <w:t>Обобщая данные можно сделать вывод о том, что большая часть выпускников готовы к систематическому обучению в школе на среднем уровне</w:t>
      </w:r>
      <w:r w:rsidRPr="000F5F65">
        <w:rPr>
          <w:color w:val="FF0000"/>
          <w:sz w:val="24"/>
          <w:szCs w:val="24"/>
        </w:rPr>
        <w:t>.</w:t>
      </w:r>
    </w:p>
    <w:p w:rsidR="004D1612" w:rsidRDefault="004D1612" w:rsidP="00D01A20">
      <w:pPr>
        <w:pStyle w:val="ab"/>
        <w:tabs>
          <w:tab w:val="left" w:pos="5670"/>
        </w:tabs>
        <w:rPr>
          <w:color w:val="FF0000"/>
          <w:sz w:val="24"/>
          <w:szCs w:val="24"/>
        </w:rPr>
      </w:pPr>
    </w:p>
    <w:p w:rsidR="008C5514" w:rsidRDefault="008C5514" w:rsidP="00D01A20">
      <w:pPr>
        <w:pStyle w:val="ab"/>
        <w:tabs>
          <w:tab w:val="left" w:pos="5670"/>
        </w:tabs>
        <w:rPr>
          <w:color w:val="FF0000"/>
          <w:sz w:val="24"/>
          <w:szCs w:val="24"/>
        </w:rPr>
      </w:pPr>
    </w:p>
    <w:p w:rsidR="00447F07" w:rsidRPr="005F2044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5F2044">
        <w:rPr>
          <w:b/>
          <w:sz w:val="24"/>
          <w:szCs w:val="24"/>
        </w:rPr>
        <w:lastRenderedPageBreak/>
        <w:t>Уровень готовности выпускников к школе</w:t>
      </w:r>
      <w:proofErr w:type="gramStart"/>
      <w:r w:rsidRPr="005F2044">
        <w:rPr>
          <w:b/>
          <w:sz w:val="24"/>
          <w:szCs w:val="24"/>
        </w:rPr>
        <w:t>.</w:t>
      </w:r>
      <w:proofErr w:type="gramEnd"/>
      <w:r w:rsidRPr="005F2044">
        <w:rPr>
          <w:b/>
          <w:sz w:val="24"/>
          <w:szCs w:val="24"/>
        </w:rPr>
        <w:t xml:space="preserve"> ( </w:t>
      </w:r>
      <w:proofErr w:type="gramStart"/>
      <w:r w:rsidRPr="005F2044">
        <w:rPr>
          <w:b/>
          <w:sz w:val="24"/>
          <w:szCs w:val="24"/>
        </w:rPr>
        <w:t>к</w:t>
      </w:r>
      <w:proofErr w:type="gramEnd"/>
      <w:r w:rsidRPr="005F2044">
        <w:rPr>
          <w:b/>
          <w:sz w:val="24"/>
          <w:szCs w:val="24"/>
        </w:rPr>
        <w:t>орпус №2)</w:t>
      </w:r>
    </w:p>
    <w:p w:rsidR="00447F07" w:rsidRPr="005F2044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 w:rsidRPr="005F2044">
        <w:rPr>
          <w:sz w:val="24"/>
          <w:szCs w:val="24"/>
        </w:rPr>
        <w:t>Анализ успеваемости  и адаптации к школе выпускников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795"/>
        <w:gridCol w:w="1301"/>
        <w:gridCol w:w="988"/>
        <w:gridCol w:w="676"/>
        <w:gridCol w:w="677"/>
        <w:gridCol w:w="757"/>
        <w:gridCol w:w="675"/>
        <w:gridCol w:w="781"/>
        <w:gridCol w:w="1039"/>
        <w:gridCol w:w="1108"/>
      </w:tblGrid>
      <w:tr w:rsidR="00447F07" w:rsidRPr="005F2044" w:rsidTr="00537E6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5F2044">
              <w:rPr>
                <w:sz w:val="24"/>
                <w:szCs w:val="24"/>
              </w:rPr>
              <w:t>Шко-ла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Коли-чес-тво</w:t>
            </w:r>
            <w:proofErr w:type="spellEnd"/>
            <w:r w:rsidRPr="005F2044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Поступили в класс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Степень адаптации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Успеваемость</w:t>
            </w:r>
          </w:p>
        </w:tc>
      </w:tr>
      <w:tr w:rsidR="00447F07" w:rsidRPr="005F2044" w:rsidTr="00537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Традици-оннаяпрог-рамма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 xml:space="preserve">Класс по системе </w:t>
            </w:r>
            <w:proofErr w:type="spellStart"/>
            <w:r w:rsidRPr="005F2044">
              <w:rPr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5F2044">
              <w:rPr>
                <w:sz w:val="24"/>
                <w:szCs w:val="24"/>
              </w:rPr>
              <w:t>Дру-гое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Легк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Сред.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Тяж.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Высо</w:t>
            </w:r>
            <w:proofErr w:type="spellEnd"/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кий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отлич</w:t>
            </w:r>
            <w:proofErr w:type="spellEnd"/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Сред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нийхоро</w:t>
            </w:r>
            <w:proofErr w:type="spellEnd"/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 xml:space="preserve">Ниже 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среднего удов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летво</w:t>
            </w:r>
            <w:proofErr w:type="spellEnd"/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рительно</w:t>
            </w:r>
            <w:proofErr w:type="spellEnd"/>
          </w:p>
        </w:tc>
      </w:tr>
      <w:tr w:rsidR="00447F07" w:rsidRPr="005F2044" w:rsidTr="0053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№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5F2044" w:rsidTr="0053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№ 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F07" w:rsidRPr="005F204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F07" w:rsidRPr="005F204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D1612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</w:tr>
      <w:tr w:rsidR="00447F07" w:rsidRPr="005F2044" w:rsidTr="0053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Другие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3</w:t>
            </w:r>
            <w:r w:rsidR="001420D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</w:tr>
      <w:tr w:rsidR="00447F07" w:rsidRPr="005F2044" w:rsidTr="0053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1420DD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D1612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</w:tr>
    </w:tbl>
    <w:p w:rsidR="00447F07" w:rsidRPr="005F2044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447F07" w:rsidRPr="005F2044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 w:rsidRPr="005F2044">
        <w:rPr>
          <w:sz w:val="24"/>
          <w:szCs w:val="24"/>
        </w:rPr>
        <w:t xml:space="preserve">Высокий уровень успеваемости учеников свидетельствует о качественной подготовке дошкольников в рамках реализации плана перспективного взаимодействия в системе «Детский сад – школа».  </w:t>
      </w:r>
    </w:p>
    <w:p w:rsidR="00447F07" w:rsidRPr="005F2044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447F07" w:rsidRPr="005F2044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 w:rsidRPr="005F2044">
        <w:rPr>
          <w:sz w:val="24"/>
          <w:szCs w:val="24"/>
        </w:rPr>
        <w:t>Уровень готовности детей к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779"/>
        <w:gridCol w:w="842"/>
        <w:gridCol w:w="832"/>
        <w:gridCol w:w="1023"/>
        <w:gridCol w:w="1009"/>
        <w:gridCol w:w="1048"/>
        <w:gridCol w:w="1243"/>
        <w:gridCol w:w="1592"/>
      </w:tblGrid>
      <w:tr w:rsidR="00447F07" w:rsidRPr="005F2044" w:rsidTr="0053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Уровень готовности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Готов-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ностьвыпуск-ников</w:t>
            </w:r>
            <w:proofErr w:type="spellEnd"/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к школе (%)</w:t>
            </w:r>
          </w:p>
        </w:tc>
      </w:tr>
      <w:tr w:rsidR="00447F07" w:rsidRPr="005F2044" w:rsidTr="0053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Память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Внимание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Восприятие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5F2044" w:rsidTr="0053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5F2044">
              <w:rPr>
                <w:sz w:val="24"/>
                <w:szCs w:val="24"/>
              </w:rPr>
              <w:t>слу-ховая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зрите-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объём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распре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устой-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 w:rsidRPr="005F2044">
              <w:rPr>
                <w:sz w:val="24"/>
                <w:szCs w:val="24"/>
              </w:rPr>
              <w:t>чивость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эталоны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целостное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447F07" w:rsidRPr="005F2044" w:rsidTr="0053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56 %</w:t>
            </w:r>
          </w:p>
        </w:tc>
      </w:tr>
      <w:tr w:rsidR="00447F07" w:rsidRPr="005F2044" w:rsidTr="0053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40 %</w:t>
            </w:r>
          </w:p>
        </w:tc>
      </w:tr>
      <w:tr w:rsidR="00447F07" w:rsidRPr="005F2044" w:rsidTr="0053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4 %</w:t>
            </w:r>
          </w:p>
        </w:tc>
      </w:tr>
    </w:tbl>
    <w:p w:rsidR="00447F07" w:rsidRPr="008A45C2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 w:rsidRPr="005F2044">
        <w:rPr>
          <w:sz w:val="24"/>
          <w:szCs w:val="24"/>
        </w:rPr>
        <w:t>Обобщая данные можно сделать вывод, что большая часть выпускников готовы к обучению в школе на высоком и среднем уровне. Причина низкого уровня готовности детей к школе обусловлена несистематическим посещением МБДОУ и  недостаточным проведение</w:t>
      </w:r>
      <w:r w:rsidR="008A45C2">
        <w:rPr>
          <w:sz w:val="24"/>
          <w:szCs w:val="24"/>
        </w:rPr>
        <w:t>м индивидуальной работы с ними.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b/>
          <w:color w:val="FF0000"/>
          <w:sz w:val="24"/>
          <w:szCs w:val="24"/>
        </w:rPr>
      </w:pPr>
    </w:p>
    <w:p w:rsidR="00C74167" w:rsidRDefault="00447F07" w:rsidP="00D01A20">
      <w:pPr>
        <w:pStyle w:val="ab"/>
        <w:tabs>
          <w:tab w:val="left" w:pos="5670"/>
        </w:tabs>
        <w:rPr>
          <w:b/>
          <w:bCs/>
          <w:iCs/>
          <w:spacing w:val="2"/>
          <w:sz w:val="24"/>
          <w:szCs w:val="24"/>
        </w:rPr>
      </w:pPr>
      <w:r w:rsidRPr="000F5F65">
        <w:rPr>
          <w:b/>
          <w:bCs/>
          <w:iCs/>
          <w:spacing w:val="2"/>
          <w:sz w:val="24"/>
          <w:szCs w:val="24"/>
        </w:rPr>
        <w:t>Работа с педагогическими кадрами</w:t>
      </w:r>
    </w:p>
    <w:p w:rsidR="004D1612" w:rsidRDefault="004D1612" w:rsidP="00D01A20">
      <w:pPr>
        <w:pStyle w:val="ab"/>
        <w:tabs>
          <w:tab w:val="left" w:pos="5670"/>
        </w:tabs>
        <w:rPr>
          <w:b/>
          <w:bCs/>
          <w:iCs/>
          <w:spacing w:val="2"/>
          <w:sz w:val="24"/>
          <w:szCs w:val="24"/>
        </w:rPr>
      </w:pPr>
    </w:p>
    <w:p w:rsidR="00447F07" w:rsidRPr="000F5F65" w:rsidRDefault="00447F07" w:rsidP="00D01A20">
      <w:pPr>
        <w:pStyle w:val="ab"/>
        <w:tabs>
          <w:tab w:val="left" w:pos="5670"/>
        </w:tabs>
        <w:rPr>
          <w:spacing w:val="-1"/>
          <w:sz w:val="24"/>
          <w:szCs w:val="24"/>
        </w:rPr>
      </w:pPr>
      <w:r w:rsidRPr="000F5F65">
        <w:rPr>
          <w:spacing w:val="-1"/>
          <w:sz w:val="24"/>
          <w:szCs w:val="24"/>
        </w:rPr>
        <w:t xml:space="preserve">Педагогический коллектив учреждения: 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Всего педагогов- </w:t>
      </w:r>
      <w:r w:rsidR="00C74167">
        <w:rPr>
          <w:sz w:val="24"/>
          <w:szCs w:val="24"/>
        </w:rPr>
        <w:t>31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pacing w:val="-3"/>
          <w:sz w:val="24"/>
          <w:szCs w:val="24"/>
        </w:rPr>
      </w:pPr>
      <w:r w:rsidRPr="000F5F65">
        <w:rPr>
          <w:spacing w:val="-3"/>
          <w:sz w:val="24"/>
          <w:szCs w:val="24"/>
        </w:rPr>
        <w:t>Заведующий – 1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pacing w:val="-3"/>
          <w:sz w:val="24"/>
          <w:szCs w:val="24"/>
        </w:rPr>
      </w:pPr>
      <w:r w:rsidRPr="000F5F65">
        <w:rPr>
          <w:spacing w:val="-3"/>
          <w:sz w:val="24"/>
          <w:szCs w:val="24"/>
        </w:rPr>
        <w:t>Ст. воспитатель – 1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pacing w:val="-3"/>
          <w:sz w:val="24"/>
          <w:szCs w:val="24"/>
        </w:rPr>
      </w:pPr>
      <w:r w:rsidRPr="000F5F65">
        <w:rPr>
          <w:spacing w:val="-3"/>
          <w:sz w:val="24"/>
          <w:szCs w:val="24"/>
        </w:rPr>
        <w:t>Учителя-логопеды–3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pacing w:val="-3"/>
          <w:sz w:val="24"/>
          <w:szCs w:val="24"/>
        </w:rPr>
      </w:pPr>
      <w:r w:rsidRPr="000F5F65">
        <w:rPr>
          <w:spacing w:val="-3"/>
          <w:sz w:val="24"/>
          <w:szCs w:val="24"/>
        </w:rPr>
        <w:t xml:space="preserve">Учителя-дефектологи-2 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pacing w:val="-3"/>
          <w:sz w:val="24"/>
          <w:szCs w:val="24"/>
        </w:rPr>
      </w:pPr>
      <w:r w:rsidRPr="000F5F65">
        <w:rPr>
          <w:spacing w:val="-3"/>
          <w:sz w:val="24"/>
          <w:szCs w:val="24"/>
        </w:rPr>
        <w:t xml:space="preserve">Воспитатель по физической культуре - </w:t>
      </w:r>
      <w:r w:rsidR="00C74167">
        <w:rPr>
          <w:spacing w:val="-3"/>
          <w:sz w:val="24"/>
          <w:szCs w:val="24"/>
        </w:rPr>
        <w:t>2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pacing w:val="-3"/>
          <w:sz w:val="24"/>
          <w:szCs w:val="24"/>
        </w:rPr>
      </w:pPr>
      <w:r w:rsidRPr="000F5F65">
        <w:rPr>
          <w:spacing w:val="-3"/>
          <w:sz w:val="24"/>
          <w:szCs w:val="24"/>
        </w:rPr>
        <w:t xml:space="preserve">Музыкальный руководитель- </w:t>
      </w:r>
      <w:r w:rsidR="00C74167">
        <w:rPr>
          <w:spacing w:val="-3"/>
          <w:sz w:val="24"/>
          <w:szCs w:val="24"/>
        </w:rPr>
        <w:t>2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pacing w:val="-3"/>
          <w:sz w:val="24"/>
          <w:szCs w:val="24"/>
        </w:rPr>
      </w:pPr>
      <w:r w:rsidRPr="000F5F65">
        <w:rPr>
          <w:spacing w:val="-3"/>
          <w:sz w:val="24"/>
          <w:szCs w:val="24"/>
        </w:rPr>
        <w:t>Педагог-психолог-1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Воспитатели - </w:t>
      </w:r>
      <w:r w:rsidR="00C74167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0 </w:t>
      </w:r>
    </w:p>
    <w:p w:rsidR="00447F07" w:rsidRDefault="00447F07" w:rsidP="00D01A20">
      <w:pPr>
        <w:pStyle w:val="ab"/>
        <w:tabs>
          <w:tab w:val="left" w:pos="5670"/>
        </w:tabs>
        <w:rPr>
          <w:spacing w:val="-3"/>
          <w:sz w:val="24"/>
          <w:szCs w:val="24"/>
        </w:rPr>
      </w:pPr>
    </w:p>
    <w:p w:rsidR="004D1612" w:rsidRDefault="004D1612" w:rsidP="00D01A20">
      <w:pPr>
        <w:pStyle w:val="ab"/>
        <w:tabs>
          <w:tab w:val="left" w:pos="5670"/>
        </w:tabs>
        <w:rPr>
          <w:spacing w:val="-3"/>
          <w:sz w:val="24"/>
          <w:szCs w:val="24"/>
        </w:rPr>
      </w:pPr>
    </w:p>
    <w:p w:rsidR="00447F07" w:rsidRPr="00C937CD" w:rsidRDefault="00447F07" w:rsidP="00D01A20">
      <w:pPr>
        <w:pStyle w:val="ab"/>
        <w:tabs>
          <w:tab w:val="left" w:pos="5670"/>
        </w:tabs>
        <w:rPr>
          <w:b/>
          <w:spacing w:val="-3"/>
          <w:sz w:val="24"/>
          <w:szCs w:val="24"/>
        </w:rPr>
      </w:pPr>
      <w:r w:rsidRPr="00C937CD">
        <w:rPr>
          <w:b/>
          <w:spacing w:val="-3"/>
          <w:sz w:val="24"/>
          <w:szCs w:val="24"/>
        </w:rPr>
        <w:lastRenderedPageBreak/>
        <w:t>Качественный соста</w:t>
      </w:r>
      <w:r>
        <w:rPr>
          <w:b/>
          <w:spacing w:val="-3"/>
          <w:sz w:val="24"/>
          <w:szCs w:val="24"/>
        </w:rPr>
        <w:t>в педагогических кадров на 01.06.201</w:t>
      </w:r>
      <w:r w:rsidR="00C74167">
        <w:rPr>
          <w:b/>
          <w:spacing w:val="-3"/>
          <w:sz w:val="24"/>
          <w:szCs w:val="24"/>
        </w:rPr>
        <w:t>7</w:t>
      </w:r>
    </w:p>
    <w:p w:rsidR="00447F07" w:rsidRPr="000F5F65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0F5F65">
        <w:rPr>
          <w:b/>
          <w:sz w:val="24"/>
          <w:szCs w:val="24"/>
        </w:rPr>
        <w:t>По возрасту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3060"/>
        <w:gridCol w:w="3240"/>
      </w:tblGrid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Процентное соотношение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До 25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52632F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7F07" w:rsidRPr="000F5F65">
              <w:rPr>
                <w:sz w:val="24"/>
                <w:szCs w:val="24"/>
              </w:rPr>
              <w:t xml:space="preserve"> 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До 35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52632F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4A6BC4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7F07" w:rsidRPr="000F5F65">
              <w:rPr>
                <w:sz w:val="24"/>
                <w:szCs w:val="24"/>
              </w:rPr>
              <w:t>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До 45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52632F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47F07" w:rsidRPr="000F5F65">
              <w:rPr>
                <w:sz w:val="24"/>
                <w:szCs w:val="24"/>
              </w:rPr>
              <w:t xml:space="preserve"> 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До 55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52632F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47F07" w:rsidRPr="000F5F65">
              <w:rPr>
                <w:sz w:val="24"/>
                <w:szCs w:val="24"/>
              </w:rPr>
              <w:t>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Свыше 55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52632F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7F07" w:rsidRPr="000F5F65">
              <w:rPr>
                <w:sz w:val="24"/>
                <w:szCs w:val="24"/>
              </w:rPr>
              <w:t xml:space="preserve"> %</w:t>
            </w:r>
          </w:p>
        </w:tc>
      </w:tr>
    </w:tbl>
    <w:p w:rsidR="00447F07" w:rsidRPr="000F5F65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447F07" w:rsidRPr="000F5F65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0F5F65">
        <w:rPr>
          <w:b/>
          <w:sz w:val="24"/>
          <w:szCs w:val="24"/>
        </w:rPr>
        <w:t>По категориям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3060"/>
        <w:gridCol w:w="3240"/>
      </w:tblGrid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Процентное соотношение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Высшая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47F07" w:rsidRPr="000F5F65">
              <w:rPr>
                <w:sz w:val="24"/>
                <w:szCs w:val="24"/>
              </w:rPr>
              <w:t>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Первая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47F07" w:rsidRPr="000F5F65">
              <w:rPr>
                <w:sz w:val="24"/>
                <w:szCs w:val="24"/>
              </w:rPr>
              <w:t>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Не аттестовано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4A6BC4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47F07" w:rsidRPr="000F5F65">
              <w:rPr>
                <w:sz w:val="24"/>
                <w:szCs w:val="24"/>
              </w:rPr>
              <w:t xml:space="preserve"> %</w:t>
            </w:r>
          </w:p>
        </w:tc>
      </w:tr>
    </w:tbl>
    <w:p w:rsidR="00447F07" w:rsidRPr="000F5F65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447F07" w:rsidRPr="000F5F65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0F5F65">
        <w:rPr>
          <w:b/>
          <w:sz w:val="24"/>
          <w:szCs w:val="24"/>
        </w:rPr>
        <w:t>По образованию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3060"/>
        <w:gridCol w:w="3240"/>
      </w:tblGrid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Процентное соотношение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 xml:space="preserve">Высшее </w:t>
            </w:r>
            <w:r w:rsidR="004A6BC4">
              <w:rPr>
                <w:sz w:val="24"/>
                <w:szCs w:val="24"/>
              </w:rPr>
              <w:t>(</w:t>
            </w:r>
            <w:r w:rsidRPr="000F5F65">
              <w:rPr>
                <w:sz w:val="24"/>
                <w:szCs w:val="24"/>
              </w:rPr>
              <w:t>педагогическое</w:t>
            </w:r>
            <w:r w:rsidR="004A6BC4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4A6BC4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</w:t>
            </w:r>
            <w:r w:rsidR="00447F07" w:rsidRPr="000F5F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(54)</w:t>
            </w:r>
            <w:r w:rsidR="00447F07" w:rsidRPr="000F5F65">
              <w:rPr>
                <w:sz w:val="24"/>
                <w:szCs w:val="24"/>
              </w:rPr>
              <w:t>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 xml:space="preserve">Среднее спец. </w:t>
            </w:r>
            <w:proofErr w:type="spellStart"/>
            <w:r w:rsidRPr="000F5F65">
              <w:rPr>
                <w:sz w:val="24"/>
                <w:szCs w:val="24"/>
              </w:rPr>
              <w:t>педаг</w:t>
            </w:r>
            <w:proofErr w:type="spellEnd"/>
            <w:r w:rsidRPr="000F5F65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4A6BC4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6BC4">
              <w:rPr>
                <w:sz w:val="24"/>
                <w:szCs w:val="24"/>
              </w:rPr>
              <w:t>7</w:t>
            </w:r>
            <w:r w:rsidRPr="000F5F65">
              <w:rPr>
                <w:sz w:val="24"/>
                <w:szCs w:val="24"/>
              </w:rPr>
              <w:t>%</w:t>
            </w:r>
          </w:p>
        </w:tc>
      </w:tr>
    </w:tbl>
    <w:p w:rsidR="00447F07" w:rsidRPr="000F5F65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447F07" w:rsidRPr="000F5F65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0F5F65">
        <w:rPr>
          <w:b/>
          <w:sz w:val="24"/>
          <w:szCs w:val="24"/>
        </w:rPr>
        <w:t>По стажу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3060"/>
        <w:gridCol w:w="3240"/>
      </w:tblGrid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Процентное соотношение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Молодые специалисты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7F07" w:rsidRPr="000F5F65">
              <w:rPr>
                <w:sz w:val="24"/>
                <w:szCs w:val="24"/>
              </w:rPr>
              <w:t>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До 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47F07" w:rsidRPr="000F5F65">
              <w:rPr>
                <w:sz w:val="24"/>
                <w:szCs w:val="24"/>
              </w:rPr>
              <w:t xml:space="preserve"> 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До 5-10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7F07" w:rsidRPr="000F5F65">
              <w:rPr>
                <w:sz w:val="24"/>
                <w:szCs w:val="24"/>
              </w:rPr>
              <w:t>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До 10-15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A6BC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7F07" w:rsidRPr="000F5F65">
              <w:rPr>
                <w:sz w:val="24"/>
                <w:szCs w:val="24"/>
              </w:rPr>
              <w:t>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Свыше 15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8B1F44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F4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47F07" w:rsidRPr="000F5F65">
              <w:rPr>
                <w:sz w:val="24"/>
                <w:szCs w:val="24"/>
              </w:rPr>
              <w:t>%</w:t>
            </w:r>
          </w:p>
        </w:tc>
      </w:tr>
    </w:tbl>
    <w:p w:rsidR="00447F07" w:rsidRPr="000F5F65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0F5F65">
        <w:rPr>
          <w:b/>
          <w:sz w:val="24"/>
          <w:szCs w:val="24"/>
        </w:rPr>
        <w:t>По званиям и наградам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Звание и награда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Процентное соотношение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Воспитатель года Алтая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(диплом участника</w:t>
            </w:r>
            <w:r w:rsidRPr="000F5F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7F07" w:rsidRPr="000F5F65">
              <w:rPr>
                <w:sz w:val="24"/>
                <w:szCs w:val="24"/>
              </w:rPr>
              <w:t xml:space="preserve"> %</w:t>
            </w:r>
          </w:p>
        </w:tc>
      </w:tr>
      <w:tr w:rsidR="00447F07" w:rsidRPr="000F5F65" w:rsidTr="00537E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0F5F65">
              <w:rPr>
                <w:sz w:val="24"/>
                <w:szCs w:val="24"/>
              </w:rPr>
              <w:t>Отраслевые награды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7" w:rsidRPr="000F5F65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7F07" w:rsidRPr="000F5F65">
              <w:rPr>
                <w:sz w:val="24"/>
                <w:szCs w:val="24"/>
              </w:rPr>
              <w:t>%</w:t>
            </w:r>
          </w:p>
        </w:tc>
      </w:tr>
    </w:tbl>
    <w:p w:rsidR="00447F07" w:rsidRPr="005F2044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447F07" w:rsidRPr="005F2044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5F2044">
        <w:rPr>
          <w:b/>
          <w:sz w:val="24"/>
          <w:szCs w:val="24"/>
        </w:rPr>
        <w:t xml:space="preserve">Повышение квалификации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1353"/>
        <w:gridCol w:w="1276"/>
        <w:gridCol w:w="1385"/>
        <w:gridCol w:w="2693"/>
      </w:tblGrid>
      <w:tr w:rsidR="00447F07" w:rsidRPr="005F2044" w:rsidTr="0004682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2013/2014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2014/2015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201</w:t>
            </w:r>
            <w:r w:rsidR="008B1F44">
              <w:rPr>
                <w:sz w:val="24"/>
                <w:szCs w:val="24"/>
              </w:rPr>
              <w:t>6</w:t>
            </w:r>
            <w:r w:rsidRPr="005F2044">
              <w:rPr>
                <w:sz w:val="24"/>
                <w:szCs w:val="24"/>
              </w:rPr>
              <w:t>/201</w:t>
            </w:r>
            <w:r w:rsidR="008B1F44">
              <w:rPr>
                <w:sz w:val="24"/>
                <w:szCs w:val="24"/>
              </w:rPr>
              <w:t>7</w:t>
            </w:r>
          </w:p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 xml:space="preserve">Перспективы прохождения курсовой подготовки на 2015/2016 </w:t>
            </w:r>
            <w:proofErr w:type="spellStart"/>
            <w:r w:rsidRPr="005F2044">
              <w:rPr>
                <w:sz w:val="24"/>
                <w:szCs w:val="24"/>
              </w:rPr>
              <w:t>уч.год</w:t>
            </w:r>
            <w:proofErr w:type="spellEnd"/>
          </w:p>
        </w:tc>
      </w:tr>
      <w:tr w:rsidR="00447F07" w:rsidRPr="005F2044" w:rsidTr="0004682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proofErr w:type="spellStart"/>
            <w:r>
              <w:rPr>
                <w:sz w:val="24"/>
                <w:szCs w:val="24"/>
              </w:rPr>
              <w:t>пиереподготовка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7F07" w:rsidRPr="005F2044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F07" w:rsidRPr="005F2044" w:rsidTr="0004682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Курсы не по профилю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7F07" w:rsidRPr="005F2044" w:rsidTr="004D1612">
        <w:trPr>
          <w:trHeight w:val="57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Накопительные семинарские занятия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7F07" w:rsidRPr="005F2044" w:rsidRDefault="008B1F44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5F2044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5F2044">
              <w:rPr>
                <w:sz w:val="24"/>
                <w:szCs w:val="24"/>
              </w:rPr>
              <w:t>-</w:t>
            </w:r>
          </w:p>
        </w:tc>
      </w:tr>
    </w:tbl>
    <w:tbl>
      <w:tblPr>
        <w:tblStyle w:val="af2"/>
        <w:tblW w:w="9889" w:type="dxa"/>
        <w:tblLayout w:type="fixed"/>
        <w:tblLook w:val="04A0"/>
      </w:tblPr>
      <w:tblGrid>
        <w:gridCol w:w="586"/>
        <w:gridCol w:w="1790"/>
        <w:gridCol w:w="1560"/>
        <w:gridCol w:w="1275"/>
        <w:gridCol w:w="4678"/>
      </w:tblGrid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790" w:type="dxa"/>
          </w:tcPr>
          <w:p w:rsidR="00046824" w:rsidRPr="00046824" w:rsidRDefault="00046824" w:rsidP="00046824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конкурса 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Крашенинина</w:t>
            </w:r>
            <w:proofErr w:type="spellEnd"/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046824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0468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6824" w:rsidRPr="00046824" w:rsidRDefault="00046824" w:rsidP="0004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Блиц – олимпиада: «Инновационные технологии в методической работе ДОО»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Клавдеева</w:t>
            </w:r>
            <w:proofErr w:type="spellEnd"/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Аркадьевна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Международный творческий конкурс</w:t>
            </w:r>
          </w:p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 «Дошкольники»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Молотилова Наталья Васильевна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Международный творческий конкурс</w:t>
            </w:r>
          </w:p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 «Дошкольники»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Елисеенко</w:t>
            </w:r>
            <w:proofErr w:type="spellEnd"/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Международный творческий конкурс</w:t>
            </w:r>
          </w:p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 «Дошкольники»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Крашенинина</w:t>
            </w:r>
            <w:proofErr w:type="spellEnd"/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фестиваль «Воспитатель года – 2017»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Савельева Елена Сергеевна</w:t>
            </w:r>
          </w:p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 xml:space="preserve">Свидетельство куратора участника. 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Творческий конкурс «Самые близкие люди».</w:t>
            </w:r>
          </w:p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Номинация «Рисунок».</w:t>
            </w:r>
          </w:p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Савельева Елена Сергеевна</w:t>
            </w:r>
          </w:p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Свидетельство куратора участника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Творческий конкурс «Как мой папа служил в Армии»</w:t>
            </w:r>
          </w:p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Номинация «Рисунок».</w:t>
            </w:r>
          </w:p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Четыркина Яна Александровна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Благодарственное письмо участника</w:t>
            </w:r>
          </w:p>
        </w:tc>
        <w:tc>
          <w:tcPr>
            <w:tcW w:w="4678" w:type="dxa"/>
          </w:tcPr>
          <w:p w:rsid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 xml:space="preserve">Конкурс творческих открыток </w:t>
            </w:r>
          </w:p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«Мама-счастье мое»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Железная Ольга Анатольевна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468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82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 xml:space="preserve">Открытый городской фольклорный фестиваль-конкурс «Золотые ворота» </w:t>
            </w:r>
          </w:p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Номинация «Народный танец»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Железная Ольга Анатольевна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Городской детский музыкальный конкурс «Дорогою добра»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Творческий коллектив детей и педагогов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Районный фестиваль музыкальных программ «Битва хоров» - «Живи и процветай, Алтайский край!»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Боброва Ольга Петровна,</w:t>
            </w:r>
          </w:p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Шадрина Ольга Николаевна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«Основные понятия и законодательная база ФГОС ОВЗ»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Гордеева  Людмила Николаевна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Всероссийский  конкурс</w:t>
            </w:r>
          </w:p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«Лучшая Инклюзивная школа России»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Боброва Ольга Петровна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«Современный детский сад»</w:t>
            </w:r>
          </w:p>
        </w:tc>
      </w:tr>
      <w:tr w:rsidR="00046824" w:rsidRPr="00046824" w:rsidTr="007E1443">
        <w:tc>
          <w:tcPr>
            <w:tcW w:w="586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0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Боброва Ольга Петровна</w:t>
            </w:r>
          </w:p>
        </w:tc>
        <w:tc>
          <w:tcPr>
            <w:tcW w:w="1560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824" w:rsidRPr="00046824" w:rsidRDefault="00046824" w:rsidP="004D161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4678" w:type="dxa"/>
          </w:tcPr>
          <w:p w:rsidR="00046824" w:rsidRPr="00046824" w:rsidRDefault="00046824" w:rsidP="004D1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24">
              <w:rPr>
                <w:rFonts w:ascii="Times New Roman" w:hAnsi="Times New Roman"/>
                <w:sz w:val="24"/>
                <w:szCs w:val="24"/>
              </w:rPr>
              <w:t>Публикация учебно-методического материала на образовательном портале «Одаренность.</w:t>
            </w:r>
            <w:r w:rsidRPr="0004682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468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D1612" w:rsidRDefault="004D1612" w:rsidP="008A45C2">
      <w:pPr>
        <w:tabs>
          <w:tab w:val="left" w:pos="5670"/>
        </w:tabs>
        <w:spacing w:after="0"/>
      </w:pPr>
    </w:p>
    <w:p w:rsidR="00447F07" w:rsidRDefault="00447F07" w:rsidP="00D01A20">
      <w:pPr>
        <w:pStyle w:val="ab"/>
        <w:tabs>
          <w:tab w:val="left" w:pos="5670"/>
        </w:tabs>
        <w:rPr>
          <w:bCs/>
          <w:i/>
          <w:iCs/>
          <w:spacing w:val="2"/>
          <w:sz w:val="24"/>
          <w:szCs w:val="24"/>
        </w:rPr>
      </w:pPr>
      <w:r w:rsidRPr="000F5F65">
        <w:rPr>
          <w:b/>
          <w:bCs/>
          <w:i/>
          <w:iCs/>
          <w:spacing w:val="2"/>
          <w:sz w:val="24"/>
          <w:szCs w:val="24"/>
        </w:rPr>
        <w:t>Система работы с социумом и родительским сообществом</w:t>
      </w:r>
      <w:r w:rsidRPr="000F5F65">
        <w:rPr>
          <w:bCs/>
          <w:i/>
          <w:iCs/>
          <w:spacing w:val="2"/>
          <w:sz w:val="24"/>
          <w:szCs w:val="24"/>
        </w:rPr>
        <w:t>.</w:t>
      </w:r>
    </w:p>
    <w:p w:rsidR="008C5514" w:rsidRPr="000F5F65" w:rsidRDefault="008C5514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046824" w:rsidRDefault="00447F07" w:rsidP="007E1443">
      <w:pPr>
        <w:pStyle w:val="ab"/>
        <w:tabs>
          <w:tab w:val="left" w:pos="5670"/>
        </w:tabs>
        <w:jc w:val="both"/>
        <w:rPr>
          <w:sz w:val="24"/>
          <w:szCs w:val="24"/>
        </w:rPr>
      </w:pPr>
      <w:r w:rsidRPr="000F5F65">
        <w:rPr>
          <w:sz w:val="24"/>
          <w:szCs w:val="24"/>
        </w:rPr>
        <w:t xml:space="preserve">Проектная деятельность дошкольного учреждения всегда направлена на </w:t>
      </w:r>
      <w:r w:rsidRPr="000F5F65">
        <w:rPr>
          <w:b/>
          <w:sz w:val="24"/>
          <w:szCs w:val="24"/>
          <w:u w:val="single"/>
        </w:rPr>
        <w:t>сотрудничество с родителями</w:t>
      </w:r>
      <w:r w:rsidRPr="000F5F65">
        <w:rPr>
          <w:sz w:val="24"/>
          <w:szCs w:val="24"/>
        </w:rPr>
        <w:t xml:space="preserve"> воспитанников детского сада, на повышение их педагогической </w:t>
      </w:r>
      <w:r w:rsidRPr="000F5F65">
        <w:rPr>
          <w:sz w:val="24"/>
          <w:szCs w:val="24"/>
        </w:rPr>
        <w:lastRenderedPageBreak/>
        <w:t>компетентности в вопросах воспитания дошкольников, активизацию их гражданской родительской позиции.</w:t>
      </w:r>
    </w:p>
    <w:p w:rsidR="007E1443" w:rsidRDefault="00447F07" w:rsidP="007E1443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  <w:r w:rsidRPr="000F5F65">
        <w:rPr>
          <w:sz w:val="24"/>
          <w:szCs w:val="24"/>
        </w:rPr>
        <w:t>Взрослые стали активными участниками детских праздников и досугов, участвуют в мастер-классах согласно годового плана. Для них проведены тематические родительские собр</w:t>
      </w:r>
      <w:r>
        <w:rPr>
          <w:sz w:val="24"/>
          <w:szCs w:val="24"/>
        </w:rPr>
        <w:t>ания во всех возрастных группах. В  201</w:t>
      </w:r>
      <w:r w:rsidR="009B146F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9B146F">
        <w:rPr>
          <w:sz w:val="24"/>
          <w:szCs w:val="24"/>
        </w:rPr>
        <w:t>7</w:t>
      </w:r>
      <w:r>
        <w:rPr>
          <w:sz w:val="24"/>
          <w:szCs w:val="24"/>
        </w:rPr>
        <w:t xml:space="preserve"> уч. году были организованы «</w:t>
      </w:r>
      <w:r w:rsidR="009B146F">
        <w:rPr>
          <w:sz w:val="24"/>
          <w:szCs w:val="24"/>
        </w:rPr>
        <w:t>Олимпиада-2017</w:t>
      </w:r>
      <w:r>
        <w:rPr>
          <w:sz w:val="24"/>
          <w:szCs w:val="24"/>
        </w:rPr>
        <w:t>» совместно с детским</w:t>
      </w:r>
      <w:r w:rsidR="009B146F">
        <w:rPr>
          <w:sz w:val="24"/>
          <w:szCs w:val="24"/>
        </w:rPr>
        <w:t>и</w:t>
      </w:r>
      <w:r>
        <w:rPr>
          <w:sz w:val="24"/>
          <w:szCs w:val="24"/>
        </w:rPr>
        <w:t xml:space="preserve"> сад</w:t>
      </w:r>
      <w:r w:rsidR="009B146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9B146F">
        <w:rPr>
          <w:sz w:val="24"/>
          <w:szCs w:val="24"/>
        </w:rPr>
        <w:t>и</w:t>
      </w:r>
      <w:r>
        <w:rPr>
          <w:sz w:val="24"/>
          <w:szCs w:val="24"/>
        </w:rPr>
        <w:t xml:space="preserve"> №</w:t>
      </w:r>
      <w:r w:rsidR="009B146F">
        <w:rPr>
          <w:sz w:val="24"/>
          <w:szCs w:val="24"/>
        </w:rPr>
        <w:t>204,75 в</w:t>
      </w:r>
      <w:r>
        <w:rPr>
          <w:sz w:val="24"/>
          <w:szCs w:val="24"/>
        </w:rPr>
        <w:t>ос</w:t>
      </w:r>
      <w:r w:rsidR="007E1443">
        <w:rPr>
          <w:sz w:val="24"/>
          <w:szCs w:val="24"/>
        </w:rPr>
        <w:t>питателем по Ф/к Моисеевой Н.А.</w:t>
      </w:r>
    </w:p>
    <w:p w:rsidR="00447F07" w:rsidRPr="000F5F65" w:rsidRDefault="007E1443" w:rsidP="007E1443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  <w:r w:rsidRPr="00B36D44">
        <w:rPr>
          <w:sz w:val="24"/>
          <w:szCs w:val="24"/>
        </w:rPr>
        <w:t xml:space="preserve">По совместному плану с библиотекой были организованы </w:t>
      </w:r>
      <w:r w:rsidRPr="00B36D44">
        <w:rPr>
          <w:spacing w:val="-1"/>
          <w:sz w:val="24"/>
          <w:szCs w:val="24"/>
        </w:rPr>
        <w:t xml:space="preserve">выставки литературы и её использование в рамках детского сада на льготных </w:t>
      </w:r>
      <w:r w:rsidRPr="00B36D44">
        <w:rPr>
          <w:sz w:val="24"/>
          <w:szCs w:val="24"/>
        </w:rPr>
        <w:t xml:space="preserve">условиях. </w:t>
      </w:r>
    </w:p>
    <w:tbl>
      <w:tblPr>
        <w:tblpPr w:leftFromText="180" w:rightFromText="180" w:vertAnchor="page" w:horzAnchor="margin" w:tblpY="4621"/>
        <w:tblW w:w="9870" w:type="dxa"/>
        <w:tblLayout w:type="fixed"/>
        <w:tblLook w:val="0000"/>
      </w:tblPr>
      <w:tblGrid>
        <w:gridCol w:w="1526"/>
        <w:gridCol w:w="2693"/>
        <w:gridCol w:w="2835"/>
        <w:gridCol w:w="2816"/>
      </w:tblGrid>
      <w:tr w:rsidR="008C5514" w:rsidRPr="00046824" w:rsidTr="008C5514">
        <w:trPr>
          <w:trHeight w:val="144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Цель взаимодействия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</w:p>
        </w:tc>
      </w:tr>
      <w:tr w:rsidR="008C5514" w:rsidRPr="00046824" w:rsidTr="008C5514">
        <w:trPr>
          <w:trHeight w:val="144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Детская музыкальная школа №3</w:t>
            </w:r>
          </w:p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музыкальными инструментами</w:t>
            </w: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, развитие способностей нравственно-эстетического осмысления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искусства</w:t>
            </w: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театрализованных</w:t>
            </w: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представлений,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организация театрализованных представлений. </w:t>
            </w:r>
          </w:p>
        </w:tc>
      </w:tr>
      <w:tr w:rsidR="008C5514" w:rsidRPr="00046824" w:rsidTr="008C5514">
        <w:trPr>
          <w:trHeight w:val="144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 детей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Осмотр детей врачом-педиатром, консультирование воспитателей, родителей. Ежегодный медосмотр детей специалистами поликлиники. 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медицинское обследование и наблюдение за детьми, </w:t>
            </w:r>
          </w:p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прививочная  кампания</w:t>
            </w:r>
          </w:p>
        </w:tc>
      </w:tr>
      <w:tr w:rsidR="008C5514" w:rsidRPr="00046824" w:rsidTr="008C5514">
        <w:trPr>
          <w:trHeight w:val="144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центр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любознательности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Конкурсное движение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 в рамках детского сада</w:t>
            </w:r>
          </w:p>
        </w:tc>
      </w:tr>
      <w:tr w:rsidR="008C5514" w:rsidRPr="00046824" w:rsidTr="008C5514">
        <w:trPr>
          <w:trHeight w:val="144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ДОУ, обмен передовым опытом работы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курсов повышения квалификации 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научно-практические конференции</w:t>
            </w:r>
          </w:p>
        </w:tc>
      </w:tr>
      <w:tr w:rsidR="008C5514" w:rsidRPr="00046824" w:rsidTr="008C5514">
        <w:trPr>
          <w:trHeight w:val="161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№74</w:t>
            </w: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Экскурсия в  школу, знакомство с учителями.</w:t>
            </w:r>
          </w:p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библиотека, учебные классы.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собраний с родителями, консультаций для родителей и педагогов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14" w:rsidRPr="00046824" w:rsidRDefault="008C5514" w:rsidP="008C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2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целях реализации системы образования, и воспитания детей.</w:t>
            </w:r>
          </w:p>
        </w:tc>
      </w:tr>
    </w:tbl>
    <w:p w:rsidR="008C5514" w:rsidRDefault="00447F07" w:rsidP="00D01A20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  <w:r w:rsidRPr="000F5F65">
        <w:rPr>
          <w:sz w:val="24"/>
          <w:szCs w:val="24"/>
        </w:rPr>
        <w:t xml:space="preserve">Для расширения возможностей информирования родителей о деятельности детского сада и участия родителей в ней работает </w:t>
      </w:r>
      <w:r w:rsidRPr="000F5F65">
        <w:rPr>
          <w:sz w:val="24"/>
          <w:szCs w:val="24"/>
          <w:u w:val="single"/>
        </w:rPr>
        <w:t>сайт дошкольного учреждения (</w:t>
      </w:r>
      <w:hyperlink r:id="rId7" w:history="1">
        <w:r w:rsidR="008C5514" w:rsidRPr="006D0CE3">
          <w:rPr>
            <w:rStyle w:val="af4"/>
            <w:sz w:val="24"/>
            <w:szCs w:val="24"/>
          </w:rPr>
          <w:t>http://56-detsad.ru</w:t>
        </w:r>
      </w:hyperlink>
      <w:r w:rsidRPr="000F5F65">
        <w:rPr>
          <w:sz w:val="24"/>
          <w:szCs w:val="24"/>
          <w:u w:val="single"/>
        </w:rPr>
        <w:t>)</w:t>
      </w:r>
      <w:r w:rsidRPr="000F5F65">
        <w:rPr>
          <w:sz w:val="24"/>
          <w:szCs w:val="24"/>
        </w:rPr>
        <w:t xml:space="preserve">. </w:t>
      </w:r>
    </w:p>
    <w:p w:rsidR="008C5514" w:rsidRDefault="008C5514" w:rsidP="00D01A20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</w:p>
    <w:p w:rsidR="008C5514" w:rsidRDefault="008C5514" w:rsidP="00D01A20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</w:p>
    <w:p w:rsidR="00447F07" w:rsidRDefault="00447F07" w:rsidP="00D01A20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  <w:r w:rsidRPr="000F5F65">
        <w:rPr>
          <w:sz w:val="24"/>
          <w:szCs w:val="24"/>
        </w:rPr>
        <w:t xml:space="preserve">Для информирования жителей микрорайона, чьи дети не </w:t>
      </w:r>
      <w:proofErr w:type="gramStart"/>
      <w:r w:rsidRPr="000F5F65">
        <w:rPr>
          <w:sz w:val="24"/>
          <w:szCs w:val="24"/>
        </w:rPr>
        <w:t>посещают ДОУ функционирует</w:t>
      </w:r>
      <w:proofErr w:type="gramEnd"/>
      <w:r w:rsidRPr="000F5F65">
        <w:rPr>
          <w:sz w:val="24"/>
          <w:szCs w:val="24"/>
        </w:rPr>
        <w:t xml:space="preserve"> консультативный пункт по предоставлению бесплатных услуг детям и их родителя (законным представителям) </w:t>
      </w:r>
    </w:p>
    <w:p w:rsidR="00421066" w:rsidRDefault="00421066" w:rsidP="00D01A20">
      <w:pPr>
        <w:pStyle w:val="ab"/>
        <w:tabs>
          <w:tab w:val="left" w:pos="5670"/>
        </w:tabs>
        <w:rPr>
          <w:b/>
          <w:spacing w:val="8"/>
          <w:sz w:val="24"/>
          <w:szCs w:val="24"/>
        </w:rPr>
      </w:pPr>
    </w:p>
    <w:p w:rsidR="00447F07" w:rsidRPr="00B36D44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 w:rsidRPr="00B36D44">
        <w:rPr>
          <w:b/>
          <w:spacing w:val="8"/>
          <w:sz w:val="24"/>
          <w:szCs w:val="24"/>
        </w:rPr>
        <w:t>Социальный статус семей</w:t>
      </w:r>
    </w:p>
    <w:p w:rsidR="00447F07" w:rsidRPr="00835285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B36D44">
        <w:rPr>
          <w:spacing w:val="8"/>
          <w:sz w:val="24"/>
          <w:szCs w:val="24"/>
        </w:rPr>
        <w:t xml:space="preserve">(по составу и роду деятельности) на конец </w:t>
      </w:r>
      <w:r w:rsidRPr="00B36D44">
        <w:rPr>
          <w:spacing w:val="-1"/>
          <w:sz w:val="24"/>
          <w:szCs w:val="24"/>
        </w:rPr>
        <w:t>учебного года выглядит следующим образом</w:t>
      </w:r>
      <w:proofErr w:type="gramStart"/>
      <w:r w:rsidRPr="00B36D44">
        <w:rPr>
          <w:spacing w:val="-1"/>
          <w:sz w:val="24"/>
          <w:szCs w:val="24"/>
        </w:rPr>
        <w:t xml:space="preserve"> </w:t>
      </w:r>
      <w:r w:rsidR="00421066">
        <w:rPr>
          <w:b/>
          <w:spacing w:val="-1"/>
          <w:sz w:val="24"/>
          <w:szCs w:val="24"/>
        </w:rPr>
        <w:t>)</w:t>
      </w:r>
      <w:proofErr w:type="gramEnd"/>
    </w:p>
    <w:p w:rsidR="00447F07" w:rsidRPr="00E92548" w:rsidRDefault="00447F07" w:rsidP="00D01A20">
      <w:pPr>
        <w:pStyle w:val="ab"/>
        <w:tabs>
          <w:tab w:val="left" w:pos="5670"/>
        </w:tabs>
        <w:rPr>
          <w:b/>
          <w:spacing w:val="3"/>
          <w:sz w:val="24"/>
          <w:szCs w:val="24"/>
        </w:rPr>
      </w:pPr>
      <w:r w:rsidRPr="00E92548">
        <w:rPr>
          <w:b/>
          <w:spacing w:val="3"/>
          <w:sz w:val="24"/>
          <w:szCs w:val="24"/>
        </w:rPr>
        <w:t xml:space="preserve">Всего воспитанников </w:t>
      </w:r>
      <w:r w:rsidR="00421066">
        <w:rPr>
          <w:b/>
          <w:spacing w:val="3"/>
          <w:sz w:val="24"/>
          <w:szCs w:val="24"/>
        </w:rPr>
        <w:t>231</w:t>
      </w:r>
    </w:p>
    <w:p w:rsidR="00447F07" w:rsidRPr="00B36D44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>
        <w:rPr>
          <w:spacing w:val="3"/>
          <w:sz w:val="24"/>
          <w:szCs w:val="24"/>
        </w:rPr>
        <w:lastRenderedPageBreak/>
        <w:t xml:space="preserve">полная семья  составляет </w:t>
      </w:r>
      <w:r w:rsidR="00421066">
        <w:rPr>
          <w:spacing w:val="3"/>
          <w:sz w:val="24"/>
          <w:szCs w:val="24"/>
        </w:rPr>
        <w:t>199</w:t>
      </w:r>
      <w:r>
        <w:rPr>
          <w:spacing w:val="3"/>
          <w:sz w:val="24"/>
          <w:szCs w:val="24"/>
        </w:rPr>
        <w:t xml:space="preserve">  семей.</w:t>
      </w:r>
    </w:p>
    <w:p w:rsidR="00447F07" w:rsidRPr="00B36D44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 w:rsidRPr="00B36D44">
        <w:rPr>
          <w:spacing w:val="-2"/>
          <w:sz w:val="24"/>
          <w:szCs w:val="24"/>
        </w:rPr>
        <w:t xml:space="preserve">неполная – </w:t>
      </w:r>
      <w:r w:rsidR="00421066">
        <w:rPr>
          <w:spacing w:val="-2"/>
          <w:sz w:val="24"/>
          <w:szCs w:val="24"/>
        </w:rPr>
        <w:t>32</w:t>
      </w:r>
    </w:p>
    <w:p w:rsidR="00447F07" w:rsidRPr="00B36D44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  <w:r w:rsidRPr="00B36D44">
        <w:rPr>
          <w:spacing w:val="-1"/>
          <w:sz w:val="24"/>
          <w:szCs w:val="24"/>
        </w:rPr>
        <w:t xml:space="preserve">многодетная </w:t>
      </w:r>
      <w:r w:rsidR="007E1443">
        <w:rPr>
          <w:spacing w:val="-1"/>
          <w:sz w:val="24"/>
          <w:szCs w:val="24"/>
        </w:rPr>
        <w:t>13</w:t>
      </w:r>
    </w:p>
    <w:p w:rsidR="007E1443" w:rsidRPr="00C10E7C" w:rsidRDefault="007E1443" w:rsidP="007E1443">
      <w:pPr>
        <w:pStyle w:val="ab"/>
        <w:tabs>
          <w:tab w:val="left" w:pos="5670"/>
        </w:tabs>
        <w:rPr>
          <w:sz w:val="24"/>
          <w:szCs w:val="24"/>
        </w:rPr>
      </w:pPr>
      <w:r w:rsidRPr="00C10E7C">
        <w:rPr>
          <w:sz w:val="24"/>
          <w:szCs w:val="24"/>
        </w:rPr>
        <w:t>Имеющих детей под опекой –1</w:t>
      </w:r>
    </w:p>
    <w:p w:rsidR="007E1443" w:rsidRPr="00C10E7C" w:rsidRDefault="007E1443" w:rsidP="007E1443">
      <w:pPr>
        <w:pStyle w:val="ab"/>
        <w:tabs>
          <w:tab w:val="left" w:pos="5670"/>
        </w:tabs>
        <w:rPr>
          <w:sz w:val="24"/>
          <w:szCs w:val="24"/>
        </w:rPr>
      </w:pPr>
      <w:r w:rsidRPr="00C10E7C">
        <w:rPr>
          <w:sz w:val="24"/>
          <w:szCs w:val="24"/>
        </w:rPr>
        <w:t xml:space="preserve">Семей «группы риска» – 0 </w:t>
      </w:r>
    </w:p>
    <w:p w:rsidR="007E1443" w:rsidRPr="00C10E7C" w:rsidRDefault="007E1443" w:rsidP="007E1443">
      <w:pPr>
        <w:pStyle w:val="ab"/>
        <w:tabs>
          <w:tab w:val="left" w:pos="5670"/>
        </w:tabs>
        <w:rPr>
          <w:rFonts w:asciiTheme="minorHAnsi" w:hAnsiTheme="minorHAnsi" w:cstheme="minorBidi"/>
          <w:sz w:val="24"/>
          <w:szCs w:val="24"/>
        </w:rPr>
      </w:pPr>
      <w:r w:rsidRPr="00C10E7C">
        <w:rPr>
          <w:sz w:val="24"/>
          <w:szCs w:val="24"/>
        </w:rPr>
        <w:t>Имеющих детей – инвалидов – 1</w:t>
      </w:r>
    </w:p>
    <w:p w:rsidR="007E1443" w:rsidRPr="00C10E7C" w:rsidRDefault="007E1443" w:rsidP="007E1443">
      <w:pPr>
        <w:pStyle w:val="ab"/>
        <w:tabs>
          <w:tab w:val="left" w:pos="5670"/>
        </w:tabs>
        <w:rPr>
          <w:sz w:val="24"/>
          <w:szCs w:val="24"/>
        </w:rPr>
      </w:pPr>
      <w:r w:rsidRPr="00C10E7C">
        <w:rPr>
          <w:sz w:val="24"/>
          <w:szCs w:val="24"/>
        </w:rPr>
        <w:t xml:space="preserve">Малообеспеченных – </w:t>
      </w:r>
      <w:r>
        <w:rPr>
          <w:sz w:val="24"/>
          <w:szCs w:val="24"/>
        </w:rPr>
        <w:t>33</w:t>
      </w:r>
    </w:p>
    <w:p w:rsidR="007E1443" w:rsidRPr="00DE6FD2" w:rsidRDefault="007E1443" w:rsidP="007E1443">
      <w:pPr>
        <w:pStyle w:val="ab"/>
        <w:tabs>
          <w:tab w:val="left" w:pos="5670"/>
        </w:tabs>
        <w:rPr>
          <w:sz w:val="24"/>
          <w:szCs w:val="24"/>
        </w:rPr>
      </w:pPr>
      <w:r w:rsidRPr="00C10E7C">
        <w:rPr>
          <w:sz w:val="24"/>
          <w:szCs w:val="24"/>
        </w:rPr>
        <w:t>Имеющих детей сирот – 0</w:t>
      </w:r>
    </w:p>
    <w:p w:rsidR="00447F07" w:rsidRDefault="00447F07" w:rsidP="00D01A20">
      <w:pPr>
        <w:pStyle w:val="ab"/>
        <w:tabs>
          <w:tab w:val="left" w:pos="5670"/>
        </w:tabs>
        <w:rPr>
          <w:sz w:val="24"/>
          <w:szCs w:val="24"/>
        </w:rPr>
      </w:pPr>
    </w:p>
    <w:p w:rsidR="00447F07" w:rsidRPr="00C10E7C" w:rsidRDefault="00447F07" w:rsidP="00D01A20">
      <w:pPr>
        <w:pStyle w:val="ab"/>
        <w:tabs>
          <w:tab w:val="left" w:pos="5670"/>
        </w:tabs>
        <w:rPr>
          <w:b/>
          <w:sz w:val="24"/>
          <w:szCs w:val="24"/>
        </w:rPr>
      </w:pPr>
      <w:r w:rsidRPr="00C10E7C">
        <w:rPr>
          <w:b/>
          <w:sz w:val="24"/>
          <w:szCs w:val="24"/>
        </w:rPr>
        <w:t>Характеристика социума, социального статуса семей</w:t>
      </w:r>
      <w:r>
        <w:rPr>
          <w:b/>
          <w:sz w:val="24"/>
          <w:szCs w:val="24"/>
        </w:rPr>
        <w:t xml:space="preserve"> (корпус №2)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751"/>
      </w:tblGrid>
      <w:tr w:rsidR="00447F07" w:rsidRPr="00C10E7C" w:rsidTr="00537E64">
        <w:trPr>
          <w:trHeight w:val="3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C10E7C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Население микрорайона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C10E7C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Окружение ДОУ</w:t>
            </w:r>
          </w:p>
        </w:tc>
      </w:tr>
      <w:tr w:rsidR="00447F07" w:rsidRPr="00C10E7C" w:rsidTr="00537E64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C10E7C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1. Рабочие (</w:t>
            </w:r>
            <w:r w:rsidR="00421066">
              <w:rPr>
                <w:sz w:val="24"/>
                <w:szCs w:val="24"/>
              </w:rPr>
              <w:t>48</w:t>
            </w:r>
            <w:r w:rsidRPr="00C10E7C">
              <w:rPr>
                <w:sz w:val="24"/>
                <w:szCs w:val="24"/>
              </w:rPr>
              <w:t>%)</w:t>
            </w:r>
          </w:p>
          <w:p w:rsidR="00447F07" w:rsidRPr="00C10E7C" w:rsidRDefault="00447F07" w:rsidP="00421066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2. Служащие (</w:t>
            </w:r>
            <w:r w:rsidR="00421066">
              <w:rPr>
                <w:sz w:val="24"/>
                <w:szCs w:val="24"/>
              </w:rPr>
              <w:t>52</w:t>
            </w:r>
            <w:r w:rsidRPr="00C10E7C">
              <w:rPr>
                <w:sz w:val="24"/>
                <w:szCs w:val="24"/>
              </w:rPr>
              <w:t>%)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07" w:rsidRPr="00C10E7C" w:rsidRDefault="00447F07" w:rsidP="00D01A20">
            <w:pPr>
              <w:pStyle w:val="ab"/>
              <w:tabs>
                <w:tab w:val="left" w:pos="5670"/>
              </w:tabs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МБОУ «Гимназия № 74», торговый центр «Юность», МБДОУ “Детский сад № 87», детско-юношеская спортивная школа олимпийского резерва.</w:t>
            </w:r>
          </w:p>
        </w:tc>
      </w:tr>
    </w:tbl>
    <w:p w:rsidR="00447F07" w:rsidRPr="008047F0" w:rsidRDefault="00447F07" w:rsidP="00D01A20">
      <w:pPr>
        <w:pStyle w:val="ab"/>
        <w:tabs>
          <w:tab w:val="left" w:pos="5670"/>
        </w:tabs>
        <w:jc w:val="both"/>
        <w:rPr>
          <w:bCs/>
          <w:color w:val="C00000"/>
          <w:sz w:val="24"/>
          <w:szCs w:val="24"/>
        </w:rPr>
      </w:pPr>
    </w:p>
    <w:p w:rsidR="00447F07" w:rsidRPr="000F5F65" w:rsidRDefault="00447F07" w:rsidP="00DE6FD2">
      <w:pPr>
        <w:pStyle w:val="ab"/>
        <w:tabs>
          <w:tab w:val="left" w:pos="5670"/>
        </w:tabs>
        <w:jc w:val="center"/>
        <w:rPr>
          <w:sz w:val="24"/>
          <w:szCs w:val="24"/>
        </w:rPr>
      </w:pPr>
      <w:r w:rsidRPr="000F5F65">
        <w:rPr>
          <w:b/>
          <w:bCs/>
          <w:iCs/>
          <w:sz w:val="24"/>
          <w:szCs w:val="24"/>
        </w:rPr>
        <w:t xml:space="preserve">Итоги административно-хозяйственной работы и оценка материально- технических и </w:t>
      </w:r>
      <w:proofErr w:type="spellStart"/>
      <w:r w:rsidRPr="000F5F65">
        <w:rPr>
          <w:b/>
          <w:bCs/>
          <w:iCs/>
          <w:sz w:val="24"/>
          <w:szCs w:val="24"/>
        </w:rPr>
        <w:t>медико</w:t>
      </w:r>
      <w:proofErr w:type="spellEnd"/>
      <w:r w:rsidRPr="000F5F65">
        <w:rPr>
          <w:b/>
          <w:bCs/>
          <w:iCs/>
          <w:sz w:val="24"/>
          <w:szCs w:val="24"/>
        </w:rPr>
        <w:t xml:space="preserve"> </w:t>
      </w:r>
      <w:proofErr w:type="gramStart"/>
      <w:r w:rsidRPr="000F5F65">
        <w:rPr>
          <w:b/>
          <w:bCs/>
          <w:iCs/>
          <w:sz w:val="24"/>
          <w:szCs w:val="24"/>
        </w:rPr>
        <w:t>–с</w:t>
      </w:r>
      <w:proofErr w:type="gramEnd"/>
      <w:r w:rsidRPr="000F5F65">
        <w:rPr>
          <w:b/>
          <w:bCs/>
          <w:iCs/>
          <w:sz w:val="24"/>
          <w:szCs w:val="24"/>
        </w:rPr>
        <w:t>оциальных условий детей в ДОУ.</w:t>
      </w:r>
    </w:p>
    <w:p w:rsidR="00447F07" w:rsidRPr="000F5F65" w:rsidRDefault="00447F07" w:rsidP="00D01A20">
      <w:pPr>
        <w:pStyle w:val="ab"/>
        <w:tabs>
          <w:tab w:val="left" w:pos="5670"/>
        </w:tabs>
        <w:ind w:firstLine="708"/>
        <w:jc w:val="both"/>
        <w:rPr>
          <w:sz w:val="24"/>
          <w:szCs w:val="24"/>
        </w:rPr>
      </w:pPr>
      <w:r w:rsidRPr="000F5F65">
        <w:rPr>
          <w:sz w:val="24"/>
          <w:szCs w:val="24"/>
          <w:u w:val="single"/>
        </w:rPr>
        <w:t>Развивающая предметная среда</w:t>
      </w:r>
      <w:r w:rsidRPr="000F5F65">
        <w:rPr>
          <w:sz w:val="24"/>
          <w:szCs w:val="24"/>
        </w:rPr>
        <w:t xml:space="preserve"> в детском саду построена на принципах баланса интересов девочек и мальчиков; учета возрастных особенностей дошкольников; обеспечения возможностей для организованной и самостоятельной деятельности детей, в соответствии ФГОС ДО.</w:t>
      </w:r>
    </w:p>
    <w:p w:rsidR="007E1443" w:rsidRDefault="00447F07" w:rsidP="007E1443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 w:rsidRPr="000F5F65">
        <w:rPr>
          <w:sz w:val="24"/>
          <w:szCs w:val="24"/>
        </w:rPr>
        <w:t xml:space="preserve">Изменяя развивающую предметно-игровую среду воспитатели детского сада продолжили работу по созданию условий для организации разных видов игр с учетом поло-ролевых игровых интересов </w:t>
      </w:r>
      <w:r w:rsidRPr="000F5F65">
        <w:rPr>
          <w:spacing w:val="-1"/>
          <w:sz w:val="24"/>
          <w:szCs w:val="24"/>
        </w:rPr>
        <w:t xml:space="preserve">своих воспитанников. Так в группе № 1 воспитатели </w:t>
      </w:r>
      <w:proofErr w:type="spellStart"/>
      <w:r w:rsidRPr="000F5F65">
        <w:rPr>
          <w:spacing w:val="-1"/>
          <w:sz w:val="24"/>
          <w:szCs w:val="24"/>
        </w:rPr>
        <w:t>Молотилова</w:t>
      </w:r>
      <w:proofErr w:type="spellEnd"/>
      <w:r w:rsidRPr="000F5F65">
        <w:rPr>
          <w:spacing w:val="-1"/>
          <w:sz w:val="24"/>
          <w:szCs w:val="24"/>
        </w:rPr>
        <w:t xml:space="preserve"> Н.В., </w:t>
      </w:r>
      <w:proofErr w:type="spellStart"/>
      <w:r w:rsidRPr="000F5F65">
        <w:rPr>
          <w:spacing w:val="-1"/>
          <w:sz w:val="24"/>
          <w:szCs w:val="24"/>
        </w:rPr>
        <w:t>Клавдеева</w:t>
      </w:r>
      <w:proofErr w:type="spellEnd"/>
      <w:r w:rsidRPr="000F5F65">
        <w:rPr>
          <w:spacing w:val="-1"/>
          <w:sz w:val="24"/>
          <w:szCs w:val="24"/>
        </w:rPr>
        <w:t xml:space="preserve"> М.А оформили сменный цент</w:t>
      </w:r>
      <w:r w:rsidR="007E1443">
        <w:rPr>
          <w:spacing w:val="-1"/>
          <w:sz w:val="24"/>
          <w:szCs w:val="24"/>
        </w:rPr>
        <w:t xml:space="preserve">р к сезонным событиям календаря, пополнили центры сюжетно-ролевых игр и конструктивно-модельной деятельности. </w:t>
      </w:r>
      <w:r w:rsidRPr="000F5F65">
        <w:rPr>
          <w:spacing w:val="-1"/>
          <w:sz w:val="24"/>
          <w:szCs w:val="24"/>
        </w:rPr>
        <w:t xml:space="preserve"> Это заметно преобразило группу.</w:t>
      </w:r>
    </w:p>
    <w:p w:rsidR="00990C1D" w:rsidRDefault="007E1443" w:rsidP="00990C1D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Вкаждой возрастной группе б</w:t>
      </w:r>
      <w:r w:rsidRPr="005F2044">
        <w:rPr>
          <w:sz w:val="24"/>
          <w:szCs w:val="24"/>
        </w:rPr>
        <w:t xml:space="preserve">ыл пополнен материал по </w:t>
      </w:r>
      <w:r>
        <w:rPr>
          <w:sz w:val="24"/>
          <w:szCs w:val="24"/>
        </w:rPr>
        <w:t xml:space="preserve">познавательному развитию </w:t>
      </w:r>
      <w:r w:rsidRPr="005F2044">
        <w:rPr>
          <w:sz w:val="24"/>
          <w:szCs w:val="24"/>
        </w:rPr>
        <w:t>(чему  способствовала организация смотра). Дети имеют возможность организовать дидактические и настольные игры, рассматривать альбомы, фотографии  и серии картин и др.</w:t>
      </w:r>
    </w:p>
    <w:p w:rsidR="007E1443" w:rsidRPr="005F2044" w:rsidRDefault="007E1443" w:rsidP="00990C1D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 w:rsidRPr="005F2044">
        <w:rPr>
          <w:sz w:val="24"/>
          <w:szCs w:val="24"/>
        </w:rPr>
        <w:t>В группа</w:t>
      </w:r>
      <w:r w:rsidR="00990C1D">
        <w:rPr>
          <w:sz w:val="24"/>
          <w:szCs w:val="24"/>
        </w:rPr>
        <w:t>х №</w:t>
      </w:r>
      <w:r w:rsidRPr="005F2044">
        <w:rPr>
          <w:sz w:val="24"/>
          <w:szCs w:val="24"/>
        </w:rPr>
        <w:t>7</w:t>
      </w:r>
      <w:r w:rsidR="00990C1D">
        <w:rPr>
          <w:sz w:val="24"/>
          <w:szCs w:val="24"/>
        </w:rPr>
        <w:t>,9</w:t>
      </w:r>
      <w:r w:rsidRPr="005F2044">
        <w:rPr>
          <w:sz w:val="24"/>
          <w:szCs w:val="24"/>
        </w:rPr>
        <w:t xml:space="preserve">  группах театрализованный уголок пополнен новыми  театрами, сделанными руками педагогов и родителей. Пополнены сюжетно-ролевые игры, сделанные руками педагогов  в подготовительной группе.</w:t>
      </w:r>
    </w:p>
    <w:p w:rsidR="007E1443" w:rsidRDefault="00990C1D" w:rsidP="007E1443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 группе №7</w:t>
      </w:r>
      <w:r w:rsidR="007E1443" w:rsidRPr="005F2044"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 w:rsidR="007E1443" w:rsidRPr="005F2044">
        <w:rPr>
          <w:sz w:val="24"/>
          <w:szCs w:val="24"/>
        </w:rPr>
        <w:t xml:space="preserve"> физкультурный уголок пополнен новыми пособиями, сделанными руками родителей.</w:t>
      </w:r>
    </w:p>
    <w:p w:rsidR="00990C1D" w:rsidRPr="005F2044" w:rsidRDefault="00990C1D" w:rsidP="007E1443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группе №6 оформлен центр по гражданско-патриотическому </w:t>
      </w:r>
      <w:proofErr w:type="spellStart"/>
      <w:r>
        <w:rPr>
          <w:sz w:val="24"/>
          <w:szCs w:val="24"/>
        </w:rPr>
        <w:t>воспитатнию</w:t>
      </w:r>
      <w:proofErr w:type="spellEnd"/>
      <w:r>
        <w:rPr>
          <w:sz w:val="24"/>
          <w:szCs w:val="24"/>
        </w:rPr>
        <w:t xml:space="preserve"> дошкольников.</w:t>
      </w:r>
    </w:p>
    <w:p w:rsidR="00447F07" w:rsidRPr="00990C1D" w:rsidRDefault="007E1443" w:rsidP="00990C1D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 w:rsidRPr="005F2044">
        <w:rPr>
          <w:sz w:val="24"/>
          <w:szCs w:val="24"/>
        </w:rPr>
        <w:t xml:space="preserve">В течение учебного года пополнялась игровая база каждой возрастной группы: игрушками, игровыми пособиями, дидактическими и настольными играми, выносным материалом. </w:t>
      </w:r>
    </w:p>
    <w:p w:rsidR="00447F07" w:rsidRPr="000F5F65" w:rsidRDefault="00447F07" w:rsidP="00D01A20">
      <w:pPr>
        <w:pStyle w:val="ab"/>
        <w:tabs>
          <w:tab w:val="left" w:pos="5670"/>
        </w:tabs>
        <w:ind w:firstLine="708"/>
        <w:jc w:val="both"/>
        <w:rPr>
          <w:spacing w:val="-1"/>
          <w:sz w:val="24"/>
          <w:szCs w:val="24"/>
        </w:rPr>
      </w:pPr>
      <w:r w:rsidRPr="000F5F65">
        <w:rPr>
          <w:spacing w:val="-1"/>
          <w:sz w:val="24"/>
          <w:szCs w:val="24"/>
        </w:rPr>
        <w:t xml:space="preserve">Важным приобретением года стало создание новых </w:t>
      </w:r>
      <w:r w:rsidR="007E1443">
        <w:rPr>
          <w:spacing w:val="-1"/>
          <w:sz w:val="24"/>
          <w:szCs w:val="24"/>
        </w:rPr>
        <w:t xml:space="preserve">игровых комплексов «Песочный дворик» - на двух участках </w:t>
      </w:r>
      <w:r w:rsidRPr="000F5F65">
        <w:rPr>
          <w:spacing w:val="-1"/>
          <w:sz w:val="24"/>
          <w:szCs w:val="24"/>
        </w:rPr>
        <w:t>детского сада.</w:t>
      </w:r>
    </w:p>
    <w:p w:rsidR="00990C1D" w:rsidRDefault="00447F07" w:rsidP="00990C1D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 w:rsidRPr="000F5F65">
        <w:rPr>
          <w:spacing w:val="7"/>
          <w:sz w:val="24"/>
          <w:szCs w:val="24"/>
        </w:rPr>
        <w:t xml:space="preserve">Отремонтирован </w:t>
      </w:r>
      <w:r>
        <w:rPr>
          <w:spacing w:val="7"/>
          <w:sz w:val="24"/>
          <w:szCs w:val="24"/>
        </w:rPr>
        <w:t>холл учреждения</w:t>
      </w:r>
      <w:r w:rsidR="009B146F">
        <w:rPr>
          <w:spacing w:val="7"/>
          <w:sz w:val="24"/>
          <w:szCs w:val="24"/>
        </w:rPr>
        <w:t xml:space="preserve"> и оформлен в виде учебного тренажера по дорожному движению.</w:t>
      </w:r>
      <w:r>
        <w:rPr>
          <w:spacing w:val="7"/>
          <w:sz w:val="24"/>
          <w:szCs w:val="24"/>
        </w:rPr>
        <w:t xml:space="preserve"> Обновлена предметная среда на участке детского сада.</w:t>
      </w:r>
      <w:r w:rsidR="009B146F">
        <w:rPr>
          <w:spacing w:val="7"/>
          <w:sz w:val="24"/>
          <w:szCs w:val="24"/>
        </w:rPr>
        <w:t xml:space="preserve"> Созданы пособия по познавательному развитию «Кафе для птиц «Покорми воробушка», метеоплощадка, тренажер для работы со звуками «Музыкальное дерево», тренажер для развития наблюдательности «Ловец ветра»</w:t>
      </w:r>
      <w:r w:rsidR="00990C1D">
        <w:rPr>
          <w:sz w:val="24"/>
          <w:szCs w:val="24"/>
        </w:rPr>
        <w:t>.</w:t>
      </w:r>
    </w:p>
    <w:p w:rsidR="00990C1D" w:rsidRPr="005F2044" w:rsidRDefault="00990C1D" w:rsidP="00990C1D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 w:rsidRPr="005F2044">
        <w:rPr>
          <w:sz w:val="24"/>
          <w:szCs w:val="24"/>
        </w:rPr>
        <w:t>На территори</w:t>
      </w:r>
      <w:r>
        <w:rPr>
          <w:sz w:val="24"/>
          <w:szCs w:val="24"/>
        </w:rPr>
        <w:t xml:space="preserve">и детского сада функционирует </w:t>
      </w:r>
      <w:r w:rsidRPr="005F2044">
        <w:rPr>
          <w:sz w:val="24"/>
          <w:szCs w:val="24"/>
        </w:rPr>
        <w:t xml:space="preserve"> овощной огород.</w:t>
      </w:r>
      <w:r w:rsidRPr="005F2044">
        <w:rPr>
          <w:sz w:val="24"/>
          <w:szCs w:val="24"/>
        </w:rPr>
        <w:tab/>
      </w:r>
    </w:p>
    <w:p w:rsidR="00990C1D" w:rsidRPr="001420DD" w:rsidRDefault="00990C1D" w:rsidP="001420DD">
      <w:pPr>
        <w:pStyle w:val="ab"/>
        <w:tabs>
          <w:tab w:val="left" w:pos="5670"/>
        </w:tabs>
        <w:ind w:firstLine="567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F2044">
        <w:rPr>
          <w:sz w:val="24"/>
          <w:szCs w:val="24"/>
        </w:rPr>
        <w:t>группах наблюдается  недостаточный  уровень оснащения материалами,  направленными на развитие речи  детей.  Низкая дидактическая база в разделе «Обучение грамоте». Часть физкультурного оборудования спортивного зала требует обновления</w:t>
      </w:r>
      <w:r>
        <w:rPr>
          <w:sz w:val="24"/>
          <w:szCs w:val="24"/>
        </w:rPr>
        <w:t>.</w:t>
      </w:r>
    </w:p>
    <w:p w:rsidR="001A6C05" w:rsidRPr="001A6C05" w:rsidRDefault="00990C1D" w:rsidP="001420DD">
      <w:pPr>
        <w:pStyle w:val="ab"/>
        <w:tabs>
          <w:tab w:val="left" w:pos="5670"/>
        </w:tabs>
        <w:ind w:firstLine="567"/>
        <w:jc w:val="both"/>
        <w:rPr>
          <w:sz w:val="24"/>
          <w:szCs w:val="24"/>
        </w:rPr>
      </w:pPr>
      <w:r w:rsidRPr="000F5F65">
        <w:rPr>
          <w:sz w:val="24"/>
          <w:szCs w:val="24"/>
        </w:rPr>
        <w:t xml:space="preserve">Таким образом, анализируя результативность работы в </w:t>
      </w:r>
      <w:r>
        <w:rPr>
          <w:b/>
          <w:sz w:val="24"/>
          <w:szCs w:val="24"/>
        </w:rPr>
        <w:t>2016/</w:t>
      </w:r>
      <w:r w:rsidRPr="000F5F6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0F5F65">
        <w:rPr>
          <w:sz w:val="24"/>
          <w:szCs w:val="24"/>
        </w:rPr>
        <w:t xml:space="preserve"> учебном году </w:t>
      </w:r>
      <w:r w:rsidRPr="000F5F65">
        <w:rPr>
          <w:sz w:val="24"/>
          <w:szCs w:val="24"/>
        </w:rPr>
        <w:lastRenderedPageBreak/>
        <w:t>можно сделать вывод о стабильных показателях выполнения программы</w:t>
      </w:r>
      <w:r>
        <w:rPr>
          <w:sz w:val="24"/>
          <w:szCs w:val="24"/>
        </w:rPr>
        <w:t xml:space="preserve"> и годового плана</w:t>
      </w:r>
      <w:r w:rsidRPr="000F5F65">
        <w:rPr>
          <w:sz w:val="24"/>
          <w:szCs w:val="24"/>
        </w:rPr>
        <w:t>. В целом работу дошкольного учрежден</w:t>
      </w:r>
      <w:r>
        <w:rPr>
          <w:sz w:val="24"/>
          <w:szCs w:val="24"/>
        </w:rPr>
        <w:t>ия признать удовлетворительной.</w:t>
      </w:r>
    </w:p>
    <w:p w:rsidR="003F03D1" w:rsidRPr="00DE6FD2" w:rsidRDefault="00DE6FD2" w:rsidP="00DE6FD2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E6FD2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муниципального бюджетного дошкольного образовательного учреждения «Детский сад №56» </w:t>
      </w:r>
      <w:r>
        <w:rPr>
          <w:rFonts w:ascii="Times New Roman" w:hAnsi="Times New Roman" w:cs="Times New Roman"/>
          <w:b/>
          <w:sz w:val="24"/>
          <w:szCs w:val="24"/>
        </w:rPr>
        <w:t>(М</w:t>
      </w:r>
      <w:r w:rsidRPr="00DE6FD2">
        <w:rPr>
          <w:rFonts w:ascii="Times New Roman" w:hAnsi="Times New Roman" w:cs="Times New Roman"/>
          <w:b/>
          <w:sz w:val="24"/>
          <w:szCs w:val="24"/>
        </w:rPr>
        <w:t>БДОУ «Д/с №56»), подлежащей самообследованию</w:t>
      </w:r>
    </w:p>
    <w:tbl>
      <w:tblPr>
        <w:tblStyle w:val="af2"/>
        <w:tblW w:w="9924" w:type="dxa"/>
        <w:tblInd w:w="-318" w:type="dxa"/>
        <w:tblLook w:val="04A0"/>
      </w:tblPr>
      <w:tblGrid>
        <w:gridCol w:w="756"/>
        <w:gridCol w:w="7608"/>
        <w:gridCol w:w="1560"/>
      </w:tblGrid>
      <w:tr w:rsidR="00537E64" w:rsidTr="002223F1">
        <w:tc>
          <w:tcPr>
            <w:tcW w:w="756" w:type="dxa"/>
          </w:tcPr>
          <w:p w:rsidR="00537E64" w:rsidRPr="0033534B" w:rsidRDefault="00537E64" w:rsidP="002C3782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4B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="0033534B" w:rsidRPr="003353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3534B" w:rsidRPr="003353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08" w:type="dxa"/>
          </w:tcPr>
          <w:p w:rsidR="00537E64" w:rsidRPr="0033534B" w:rsidRDefault="002C3782" w:rsidP="002C3782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534B" w:rsidRPr="0033534B">
              <w:rPr>
                <w:rFonts w:ascii="Times New Roman" w:hAnsi="Times New Roman"/>
                <w:sz w:val="24"/>
                <w:szCs w:val="24"/>
              </w:rPr>
              <w:t>оказатели</w:t>
            </w:r>
          </w:p>
        </w:tc>
        <w:tc>
          <w:tcPr>
            <w:tcW w:w="1560" w:type="dxa"/>
          </w:tcPr>
          <w:p w:rsidR="00537E64" w:rsidRPr="0033534B" w:rsidRDefault="002C3782" w:rsidP="002C3782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3534B" w:rsidRPr="0033534B">
              <w:rPr>
                <w:rFonts w:ascii="Times New Roman" w:hAnsi="Times New Roman"/>
                <w:sz w:val="24"/>
                <w:szCs w:val="24"/>
              </w:rPr>
              <w:t>диница измерения</w:t>
            </w:r>
          </w:p>
        </w:tc>
      </w:tr>
      <w:tr w:rsidR="00537E64" w:rsidTr="002223F1">
        <w:tc>
          <w:tcPr>
            <w:tcW w:w="756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BA2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8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537E64" w:rsidRPr="00BA22A1" w:rsidRDefault="00537E64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E64" w:rsidTr="002223F1">
        <w:tc>
          <w:tcPr>
            <w:tcW w:w="756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08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</w:tcPr>
          <w:p w:rsidR="00537E64" w:rsidRPr="00BA22A1" w:rsidRDefault="00BA22A1" w:rsidP="00990C1D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0C1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37E64" w:rsidTr="002223F1">
        <w:tc>
          <w:tcPr>
            <w:tcW w:w="756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608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60" w:type="dxa"/>
          </w:tcPr>
          <w:p w:rsidR="00537E64" w:rsidRPr="00BA22A1" w:rsidRDefault="00BA22A1" w:rsidP="00990C1D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0C1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37E64" w:rsidTr="002223F1">
        <w:tc>
          <w:tcPr>
            <w:tcW w:w="756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608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60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537E64" w:rsidTr="002223F1">
        <w:tc>
          <w:tcPr>
            <w:tcW w:w="756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608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60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537E64" w:rsidTr="002223F1">
        <w:tc>
          <w:tcPr>
            <w:tcW w:w="756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608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537E64" w:rsidTr="002223F1">
        <w:tc>
          <w:tcPr>
            <w:tcW w:w="756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08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</w:tcPr>
          <w:p w:rsidR="00537E64" w:rsidRP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</w:tr>
      <w:tr w:rsidR="00BA22A1" w:rsidTr="002223F1">
        <w:tc>
          <w:tcPr>
            <w:tcW w:w="756" w:type="dxa"/>
          </w:tcPr>
          <w:p w:rsid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08" w:type="dxa"/>
          </w:tcPr>
          <w:p w:rsid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лет до 8 лет</w:t>
            </w:r>
          </w:p>
        </w:tc>
        <w:tc>
          <w:tcPr>
            <w:tcW w:w="1560" w:type="dxa"/>
          </w:tcPr>
          <w:p w:rsid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</w:tr>
      <w:tr w:rsidR="00BA22A1" w:rsidTr="002223F1">
        <w:tc>
          <w:tcPr>
            <w:tcW w:w="756" w:type="dxa"/>
          </w:tcPr>
          <w:p w:rsid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08" w:type="dxa"/>
          </w:tcPr>
          <w:p w:rsidR="00BA22A1" w:rsidRDefault="00BA22A1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воспитанников в общей</w:t>
            </w:r>
            <w:r w:rsidR="0006669E">
              <w:rPr>
                <w:rFonts w:ascii="Times New Roman" w:hAnsi="Times New Roman"/>
                <w:sz w:val="24"/>
                <w:szCs w:val="24"/>
              </w:rPr>
              <w:t xml:space="preserve"> численности воспитанников, получающих услуги присмотра и ухода:</w:t>
            </w:r>
          </w:p>
        </w:tc>
        <w:tc>
          <w:tcPr>
            <w:tcW w:w="1560" w:type="dxa"/>
          </w:tcPr>
          <w:p w:rsidR="00BA22A1" w:rsidRDefault="00990C1D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231/</w:t>
            </w:r>
            <w:r w:rsidR="0006669E">
              <w:rPr>
                <w:rFonts w:ascii="Times New Roman" w:hAnsi="Times New Roman"/>
                <w:sz w:val="24"/>
                <w:szCs w:val="24"/>
              </w:rPr>
              <w:t>100% человек / %</w:t>
            </w:r>
          </w:p>
        </w:tc>
      </w:tr>
      <w:tr w:rsidR="006B4959" w:rsidTr="002223F1">
        <w:tc>
          <w:tcPr>
            <w:tcW w:w="756" w:type="dxa"/>
          </w:tcPr>
          <w:p w:rsidR="006B4959" w:rsidRDefault="006B4959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7608" w:type="dxa"/>
          </w:tcPr>
          <w:p w:rsidR="006B4959" w:rsidRDefault="002C3782" w:rsidP="00D01A2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60" w:type="dxa"/>
          </w:tcPr>
          <w:p w:rsidR="006B4959" w:rsidRDefault="002C3782" w:rsidP="00990C1D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0C1D">
              <w:rPr>
                <w:rFonts w:ascii="Times New Roman" w:hAnsi="Times New Roman"/>
                <w:sz w:val="24"/>
                <w:szCs w:val="24"/>
              </w:rPr>
              <w:t>31/</w:t>
            </w:r>
            <w:r>
              <w:rPr>
                <w:rFonts w:ascii="Times New Roman" w:hAnsi="Times New Roman"/>
                <w:sz w:val="24"/>
                <w:szCs w:val="24"/>
              </w:rPr>
              <w:t>100% человек / %</w:t>
            </w:r>
          </w:p>
        </w:tc>
      </w:tr>
      <w:tr w:rsidR="002C3782" w:rsidTr="002223F1">
        <w:tc>
          <w:tcPr>
            <w:tcW w:w="756" w:type="dxa"/>
          </w:tcPr>
          <w:p w:rsidR="002C3782" w:rsidRDefault="002C3782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7608" w:type="dxa"/>
          </w:tcPr>
          <w:p w:rsidR="002C3782" w:rsidRDefault="002C3782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(12-14 часов)</w:t>
            </w:r>
          </w:p>
        </w:tc>
        <w:tc>
          <w:tcPr>
            <w:tcW w:w="1560" w:type="dxa"/>
          </w:tcPr>
          <w:p w:rsidR="002C3782" w:rsidRDefault="00990C1D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3782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</w:tr>
      <w:tr w:rsidR="002C3782" w:rsidTr="002223F1">
        <w:tc>
          <w:tcPr>
            <w:tcW w:w="756" w:type="dxa"/>
          </w:tcPr>
          <w:p w:rsidR="002C3782" w:rsidRDefault="002C3782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7608" w:type="dxa"/>
          </w:tcPr>
          <w:p w:rsidR="002C3782" w:rsidRDefault="002C3782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60" w:type="dxa"/>
          </w:tcPr>
          <w:p w:rsidR="002C3782" w:rsidRDefault="005F50C0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3782">
              <w:rPr>
                <w:rFonts w:ascii="Times New Roman" w:hAnsi="Times New Roman"/>
                <w:sz w:val="24"/>
                <w:szCs w:val="24"/>
              </w:rPr>
              <w:t xml:space="preserve"> человек / %</w:t>
            </w:r>
          </w:p>
        </w:tc>
      </w:tr>
      <w:tr w:rsidR="002C3782" w:rsidTr="002223F1">
        <w:tc>
          <w:tcPr>
            <w:tcW w:w="756" w:type="dxa"/>
          </w:tcPr>
          <w:p w:rsidR="002C3782" w:rsidRDefault="002C3782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608" w:type="dxa"/>
          </w:tcPr>
          <w:p w:rsidR="002C3782" w:rsidRDefault="002C3782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воспитанников с ограниченными возможностями здоровья  в  общей численности </w:t>
            </w:r>
          </w:p>
        </w:tc>
        <w:tc>
          <w:tcPr>
            <w:tcW w:w="1560" w:type="dxa"/>
          </w:tcPr>
          <w:p w:rsidR="002C3782" w:rsidRDefault="005F50C0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</w:t>
            </w:r>
            <w:r w:rsidR="002C3782">
              <w:rPr>
                <w:rFonts w:ascii="Times New Roman" w:hAnsi="Times New Roman"/>
                <w:sz w:val="24"/>
                <w:szCs w:val="24"/>
              </w:rPr>
              <w:t>31,78 человек / %</w:t>
            </w:r>
          </w:p>
        </w:tc>
      </w:tr>
      <w:tr w:rsidR="002C3782" w:rsidTr="002223F1">
        <w:tc>
          <w:tcPr>
            <w:tcW w:w="756" w:type="dxa"/>
          </w:tcPr>
          <w:p w:rsidR="002C3782" w:rsidRDefault="002C3782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7608" w:type="dxa"/>
          </w:tcPr>
          <w:p w:rsidR="002C3782" w:rsidRDefault="00AE7796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</w:tcPr>
          <w:p w:rsidR="002C3782" w:rsidRDefault="00AE7796" w:rsidP="002C3782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(0) 0% человек / %</w:t>
            </w:r>
          </w:p>
        </w:tc>
      </w:tr>
      <w:tr w:rsidR="00AE7796" w:rsidTr="002223F1">
        <w:tc>
          <w:tcPr>
            <w:tcW w:w="756" w:type="dxa"/>
          </w:tcPr>
          <w:p w:rsidR="00AE7796" w:rsidRDefault="00AE7796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7608" w:type="dxa"/>
          </w:tcPr>
          <w:p w:rsidR="00AE7796" w:rsidRDefault="00AE7796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</w:tcPr>
          <w:p w:rsidR="00AE7796" w:rsidRDefault="005F50C0" w:rsidP="005F50C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231/</w:t>
            </w:r>
            <w:r w:rsidR="00AE7796">
              <w:rPr>
                <w:rFonts w:ascii="Times New Roman" w:hAnsi="Times New Roman"/>
                <w:sz w:val="24"/>
                <w:szCs w:val="24"/>
              </w:rPr>
              <w:t>100% человек / %</w:t>
            </w:r>
          </w:p>
        </w:tc>
      </w:tr>
      <w:tr w:rsidR="00AE7796" w:rsidTr="002223F1">
        <w:tc>
          <w:tcPr>
            <w:tcW w:w="756" w:type="dxa"/>
          </w:tcPr>
          <w:p w:rsidR="00AE7796" w:rsidRDefault="00AE7796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7608" w:type="dxa"/>
          </w:tcPr>
          <w:p w:rsidR="00AE7796" w:rsidRDefault="00AE7796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60" w:type="dxa"/>
          </w:tcPr>
          <w:p w:rsidR="00AE7796" w:rsidRDefault="005F50C0" w:rsidP="005F50C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231/</w:t>
            </w:r>
            <w:r w:rsidR="00AE7796">
              <w:rPr>
                <w:rFonts w:ascii="Times New Roman" w:hAnsi="Times New Roman"/>
                <w:sz w:val="24"/>
                <w:szCs w:val="24"/>
              </w:rPr>
              <w:t>100% человек / %</w:t>
            </w:r>
          </w:p>
        </w:tc>
      </w:tr>
      <w:tr w:rsidR="00AE7796" w:rsidTr="002223F1">
        <w:tc>
          <w:tcPr>
            <w:tcW w:w="756" w:type="dxa"/>
          </w:tcPr>
          <w:p w:rsidR="00AE7796" w:rsidRDefault="00AE7796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608" w:type="dxa"/>
          </w:tcPr>
          <w:p w:rsidR="00AE7796" w:rsidRDefault="00AE7796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</w:t>
            </w:r>
            <w:r w:rsidR="002223F1">
              <w:rPr>
                <w:rFonts w:ascii="Times New Roman" w:hAnsi="Times New Roman"/>
                <w:sz w:val="24"/>
                <w:szCs w:val="24"/>
              </w:rPr>
              <w:t>при посещении дошкольной образовательный организации по болезни на одного воспитанника</w:t>
            </w:r>
          </w:p>
        </w:tc>
        <w:tc>
          <w:tcPr>
            <w:tcW w:w="1560" w:type="dxa"/>
          </w:tcPr>
          <w:p w:rsidR="00AE7796" w:rsidRDefault="005F50C0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7,41</w:t>
            </w:r>
            <w:r w:rsidR="002223F1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2223F1" w:rsidTr="002223F1">
        <w:tc>
          <w:tcPr>
            <w:tcW w:w="756" w:type="dxa"/>
          </w:tcPr>
          <w:p w:rsidR="002223F1" w:rsidRDefault="002223F1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</w:p>
        </w:tc>
        <w:tc>
          <w:tcPr>
            <w:tcW w:w="7608" w:type="dxa"/>
          </w:tcPr>
          <w:p w:rsidR="002223F1" w:rsidRDefault="002223F1" w:rsidP="002223F1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</w:tcPr>
          <w:p w:rsidR="002223F1" w:rsidRDefault="002223F1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человек</w:t>
            </w:r>
          </w:p>
        </w:tc>
      </w:tr>
      <w:tr w:rsidR="002223F1" w:rsidTr="002223F1">
        <w:tc>
          <w:tcPr>
            <w:tcW w:w="756" w:type="dxa"/>
          </w:tcPr>
          <w:p w:rsidR="002223F1" w:rsidRDefault="002223F1" w:rsidP="002223F1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7608" w:type="dxa"/>
          </w:tcPr>
          <w:p w:rsidR="002223F1" w:rsidRDefault="002223F1" w:rsidP="002223F1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педагогических работников, имеющих высшее образование </w:t>
            </w:r>
          </w:p>
        </w:tc>
        <w:tc>
          <w:tcPr>
            <w:tcW w:w="1560" w:type="dxa"/>
          </w:tcPr>
          <w:p w:rsidR="002223F1" w:rsidRDefault="005F50C0" w:rsidP="005F50C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19/57</w:t>
            </w:r>
            <w:r w:rsidR="002223F1">
              <w:rPr>
                <w:rFonts w:ascii="Times New Roman" w:hAnsi="Times New Roman"/>
                <w:sz w:val="24"/>
                <w:szCs w:val="24"/>
              </w:rPr>
              <w:t xml:space="preserve"> человек / %</w:t>
            </w:r>
          </w:p>
        </w:tc>
      </w:tr>
      <w:tr w:rsidR="002223F1" w:rsidTr="002223F1">
        <w:tc>
          <w:tcPr>
            <w:tcW w:w="756" w:type="dxa"/>
          </w:tcPr>
          <w:p w:rsidR="002223F1" w:rsidRDefault="002223F1" w:rsidP="002223F1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7608" w:type="dxa"/>
          </w:tcPr>
          <w:p w:rsidR="002223F1" w:rsidRDefault="002223F1" w:rsidP="002223F1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</w:tcPr>
          <w:p w:rsidR="005F50C0" w:rsidRDefault="005F50C0" w:rsidP="005F50C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18/54</w:t>
            </w:r>
          </w:p>
          <w:p w:rsidR="002223F1" w:rsidRDefault="002223F1" w:rsidP="005F50C0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</w:tr>
      <w:tr w:rsidR="002223F1" w:rsidTr="002223F1">
        <w:tc>
          <w:tcPr>
            <w:tcW w:w="756" w:type="dxa"/>
          </w:tcPr>
          <w:p w:rsidR="002223F1" w:rsidRDefault="001A6C05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08" w:type="dxa"/>
          </w:tcPr>
          <w:p w:rsidR="002223F1" w:rsidRDefault="001A6C05" w:rsidP="002223F1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</w:tcPr>
          <w:p w:rsidR="002223F1" w:rsidRDefault="001A6C05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кв.м.</w:t>
            </w:r>
          </w:p>
        </w:tc>
      </w:tr>
      <w:tr w:rsidR="002223F1" w:rsidTr="002223F1">
        <w:tc>
          <w:tcPr>
            <w:tcW w:w="756" w:type="dxa"/>
          </w:tcPr>
          <w:p w:rsidR="002223F1" w:rsidRDefault="001A6C05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08" w:type="dxa"/>
          </w:tcPr>
          <w:p w:rsidR="002223F1" w:rsidRDefault="001A6C05" w:rsidP="002223F1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60" w:type="dxa"/>
          </w:tcPr>
          <w:p w:rsidR="002223F1" w:rsidRDefault="001A6C05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A6C05" w:rsidTr="002223F1">
        <w:tc>
          <w:tcPr>
            <w:tcW w:w="756" w:type="dxa"/>
          </w:tcPr>
          <w:p w:rsidR="001A6C05" w:rsidRDefault="001A6C05" w:rsidP="001A6C05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08" w:type="dxa"/>
          </w:tcPr>
          <w:p w:rsidR="001A6C05" w:rsidRDefault="001A6C05" w:rsidP="001A6C05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60" w:type="dxa"/>
          </w:tcPr>
          <w:p w:rsidR="001A6C05" w:rsidRDefault="001A6C05" w:rsidP="001A6C05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23F1" w:rsidTr="002223F1">
        <w:tc>
          <w:tcPr>
            <w:tcW w:w="756" w:type="dxa"/>
          </w:tcPr>
          <w:p w:rsidR="002223F1" w:rsidRDefault="001A6C05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08" w:type="dxa"/>
          </w:tcPr>
          <w:p w:rsidR="002223F1" w:rsidRDefault="001A6C05" w:rsidP="002223F1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</w:tcPr>
          <w:p w:rsidR="002223F1" w:rsidRDefault="00085729" w:rsidP="00AE7796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37E64" w:rsidRDefault="00537E64" w:rsidP="00D01A20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03D1" w:rsidRDefault="003F03D1" w:rsidP="00D01A20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FE08BD" w:rsidRDefault="00FE08BD" w:rsidP="00D01A20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FE08BD" w:rsidRPr="003F03D1" w:rsidRDefault="00FE08BD" w:rsidP="00FE08BD">
      <w:pPr>
        <w:tabs>
          <w:tab w:val="left" w:pos="5670"/>
        </w:tabs>
        <w:ind w:left="-1560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543800" cy="10106025"/>
            <wp:effectExtent l="19050" t="0" r="0" b="0"/>
            <wp:docPr id="2" name="Рисунок 2" descr="C:\Users\user\Desktop\самообследова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обследование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8BD" w:rsidRPr="003F03D1" w:rsidSect="001A6C05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mincho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B11"/>
    <w:multiLevelType w:val="hybridMultilevel"/>
    <w:tmpl w:val="68B2D238"/>
    <w:lvl w:ilvl="0" w:tplc="0EF04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5039"/>
    <w:multiLevelType w:val="hybridMultilevel"/>
    <w:tmpl w:val="322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87A83"/>
    <w:multiLevelType w:val="hybridMultilevel"/>
    <w:tmpl w:val="5290F8A0"/>
    <w:lvl w:ilvl="0" w:tplc="DAEAE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360C6"/>
    <w:multiLevelType w:val="hybridMultilevel"/>
    <w:tmpl w:val="F3DA8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142B"/>
    <w:multiLevelType w:val="singleLevel"/>
    <w:tmpl w:val="15B2909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BDA0261"/>
    <w:multiLevelType w:val="multilevel"/>
    <w:tmpl w:val="A8A666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6441279"/>
    <w:multiLevelType w:val="hybridMultilevel"/>
    <w:tmpl w:val="A394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381E"/>
    <w:multiLevelType w:val="hybridMultilevel"/>
    <w:tmpl w:val="F3DA8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C52"/>
    <w:multiLevelType w:val="hybridMultilevel"/>
    <w:tmpl w:val="585AF57C"/>
    <w:lvl w:ilvl="0" w:tplc="5774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A40D5"/>
    <w:multiLevelType w:val="hybridMultilevel"/>
    <w:tmpl w:val="FE1E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673BA"/>
    <w:multiLevelType w:val="hybridMultilevel"/>
    <w:tmpl w:val="0F98A940"/>
    <w:lvl w:ilvl="0" w:tplc="40464F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60221"/>
    <w:multiLevelType w:val="hybridMultilevel"/>
    <w:tmpl w:val="170E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A1C66"/>
    <w:multiLevelType w:val="multilevel"/>
    <w:tmpl w:val="5208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7C404D0"/>
    <w:multiLevelType w:val="hybridMultilevel"/>
    <w:tmpl w:val="9AA88E3E"/>
    <w:lvl w:ilvl="0" w:tplc="74E8554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D15DB"/>
    <w:multiLevelType w:val="hybridMultilevel"/>
    <w:tmpl w:val="CF1ABFB4"/>
    <w:lvl w:ilvl="0" w:tplc="FCFAAB1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A0454"/>
    <w:multiLevelType w:val="hybridMultilevel"/>
    <w:tmpl w:val="4FF4C9CE"/>
    <w:lvl w:ilvl="0" w:tplc="81426384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>
    <w:nsid w:val="7EE86751"/>
    <w:multiLevelType w:val="hybridMultilevel"/>
    <w:tmpl w:val="7E2E3544"/>
    <w:lvl w:ilvl="0" w:tplc="BA92E6FE">
      <w:start w:val="1"/>
      <w:numFmt w:val="upperRoman"/>
      <w:lvlText w:val="%1."/>
      <w:lvlJc w:val="right"/>
      <w:pPr>
        <w:ind w:left="122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0"/>
  </w:num>
  <w:num w:numId="18">
    <w:abstractNumId w:val="6"/>
  </w:num>
  <w:num w:numId="19">
    <w:abstractNumId w:val="3"/>
  </w:num>
  <w:num w:numId="20">
    <w:abstractNumId w:val="7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F07"/>
    <w:rsid w:val="000336E5"/>
    <w:rsid w:val="00046824"/>
    <w:rsid w:val="0006669E"/>
    <w:rsid w:val="00085729"/>
    <w:rsid w:val="001420DD"/>
    <w:rsid w:val="00160017"/>
    <w:rsid w:val="001A6C05"/>
    <w:rsid w:val="002223F1"/>
    <w:rsid w:val="002C3782"/>
    <w:rsid w:val="0033534B"/>
    <w:rsid w:val="00376885"/>
    <w:rsid w:val="003C6790"/>
    <w:rsid w:val="003F03D1"/>
    <w:rsid w:val="00421066"/>
    <w:rsid w:val="00441890"/>
    <w:rsid w:val="00447F07"/>
    <w:rsid w:val="004850A6"/>
    <w:rsid w:val="004A6BC4"/>
    <w:rsid w:val="004D1612"/>
    <w:rsid w:val="0052632F"/>
    <w:rsid w:val="00537E64"/>
    <w:rsid w:val="005F50C0"/>
    <w:rsid w:val="00646714"/>
    <w:rsid w:val="006B4959"/>
    <w:rsid w:val="007A3E15"/>
    <w:rsid w:val="007E1443"/>
    <w:rsid w:val="0082405B"/>
    <w:rsid w:val="008A45C2"/>
    <w:rsid w:val="008B1F44"/>
    <w:rsid w:val="008C5514"/>
    <w:rsid w:val="00985281"/>
    <w:rsid w:val="00990C1D"/>
    <w:rsid w:val="00992564"/>
    <w:rsid w:val="009B146F"/>
    <w:rsid w:val="009B6BE9"/>
    <w:rsid w:val="009C04D6"/>
    <w:rsid w:val="00A2065C"/>
    <w:rsid w:val="00AE7796"/>
    <w:rsid w:val="00BA22A1"/>
    <w:rsid w:val="00C312EE"/>
    <w:rsid w:val="00C74167"/>
    <w:rsid w:val="00D01A20"/>
    <w:rsid w:val="00D24310"/>
    <w:rsid w:val="00DC0466"/>
    <w:rsid w:val="00DE6FD2"/>
    <w:rsid w:val="00EB4E3D"/>
    <w:rsid w:val="00FC0B56"/>
    <w:rsid w:val="00FE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A6"/>
  </w:style>
  <w:style w:type="paragraph" w:styleId="1">
    <w:name w:val="heading 1"/>
    <w:basedOn w:val="a"/>
    <w:link w:val="10"/>
    <w:qFormat/>
    <w:rsid w:val="00447F07"/>
    <w:pPr>
      <w:spacing w:before="100" w:beforeAutospacing="1" w:after="75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7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F0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F07"/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7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F0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47F07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rsid w:val="00447F07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447F07"/>
  </w:style>
  <w:style w:type="paragraph" w:styleId="a7">
    <w:name w:val="Body Text Indent"/>
    <w:basedOn w:val="a"/>
    <w:link w:val="a8"/>
    <w:unhideWhenUsed/>
    <w:rsid w:val="00447F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47F0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447F07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47F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47F07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47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447F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447F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25">
    <w:name w:val="Font Style25"/>
    <w:rsid w:val="00447F07"/>
    <w:rPr>
      <w:rFonts w:ascii="Arial" w:hAnsi="Arial" w:cs="Arial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447F07"/>
  </w:style>
  <w:style w:type="character" w:styleId="ae">
    <w:name w:val="Strong"/>
    <w:uiPriority w:val="22"/>
    <w:qFormat/>
    <w:rsid w:val="00447F07"/>
    <w:rPr>
      <w:b/>
      <w:bCs/>
    </w:rPr>
  </w:style>
  <w:style w:type="character" w:styleId="af">
    <w:name w:val="Subtle Reference"/>
    <w:uiPriority w:val="31"/>
    <w:qFormat/>
    <w:rsid w:val="00447F07"/>
    <w:rPr>
      <w:smallCaps/>
      <w:color w:val="C0504D"/>
      <w:u w:val="single"/>
    </w:rPr>
  </w:style>
  <w:style w:type="character" w:styleId="af0">
    <w:name w:val="Intense Emphasis"/>
    <w:uiPriority w:val="21"/>
    <w:qFormat/>
    <w:rsid w:val="00447F07"/>
    <w:rPr>
      <w:b/>
      <w:bCs/>
      <w:i/>
      <w:iCs/>
      <w:color w:val="4F81BD"/>
    </w:rPr>
  </w:style>
  <w:style w:type="paragraph" w:styleId="af1">
    <w:name w:val="Normal (Web)"/>
    <w:basedOn w:val="a"/>
    <w:uiPriority w:val="99"/>
    <w:unhideWhenUsed/>
    <w:rsid w:val="0044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7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447F0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447F0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basedOn w:val="a0"/>
    <w:uiPriority w:val="20"/>
    <w:qFormat/>
    <w:rsid w:val="00447F07"/>
    <w:rPr>
      <w:i/>
      <w:iCs/>
    </w:rPr>
  </w:style>
  <w:style w:type="paragraph" w:customStyle="1" w:styleId="11LTGliederung1">
    <w:name w:val="?????????11~LT~Gliederung 1"/>
    <w:rsid w:val="00447F0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30" w:lineRule="auto"/>
      <w:ind w:left="540" w:hanging="540"/>
    </w:pPr>
    <w:rPr>
      <w:rFonts w:ascii="msmincho" w:eastAsia="msmincho" w:hAnsi="msmincho" w:cs="msmincho"/>
      <w:color w:val="000000"/>
      <w:kern w:val="1"/>
      <w:sz w:val="64"/>
      <w:szCs w:val="64"/>
      <w:lang w:eastAsia="hi-IN" w:bidi="hi-IN"/>
    </w:rPr>
  </w:style>
  <w:style w:type="character" w:styleId="af4">
    <w:name w:val="Hyperlink"/>
    <w:basedOn w:val="a0"/>
    <w:uiPriority w:val="99"/>
    <w:unhideWhenUsed/>
    <w:rsid w:val="00824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56-dets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6-detsad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2016-08-23T11:46:00Z</dcterms:created>
  <dcterms:modified xsi:type="dcterms:W3CDTF">2017-09-07T09:14:00Z</dcterms:modified>
</cp:coreProperties>
</file>